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37" w:rsidRPr="00333041" w:rsidRDefault="00BE4E37" w:rsidP="00CC44E5">
      <w:pPr>
        <w:pStyle w:val="MinutesHeading1"/>
        <w:ind w:left="-360"/>
        <w:jc w:val="center"/>
        <w:rPr>
          <w:color w:val="000000"/>
        </w:rPr>
      </w:pPr>
      <w:smartTag w:uri="urn:schemas-microsoft-com:office:smarttags" w:element="PlaceName">
        <w:smartTag w:uri="urn:schemas-microsoft-com:office:smarttags" w:element="place">
          <w:smartTag w:uri="urn:schemas-microsoft-com:office:smarttags" w:element="PlaceName">
            <w:r w:rsidRPr="00333041">
              <w:rPr>
                <w:color w:val="000000"/>
              </w:rPr>
              <w:t>Hillside</w:t>
            </w:r>
          </w:smartTag>
          <w:r w:rsidRPr="00333041">
            <w:rPr>
              <w:color w:val="000000"/>
            </w:rPr>
            <w:t xml:space="preserve"> </w:t>
          </w:r>
          <w:smartTag w:uri="urn:schemas-microsoft-com:office:smarttags" w:element="PlaceType">
            <w:r w:rsidRPr="00333041">
              <w:rPr>
                <w:color w:val="000000"/>
              </w:rPr>
              <w:t>Elementary School</w:t>
            </w:r>
          </w:smartTag>
        </w:smartTag>
      </w:smartTag>
    </w:p>
    <w:p w:rsidR="00BE4E37" w:rsidRDefault="00BE4E37" w:rsidP="00CC44E5">
      <w:pPr>
        <w:pStyle w:val="Heading3"/>
        <w:ind w:left="-360"/>
        <w:jc w:val="center"/>
        <w:rPr>
          <w:b/>
          <w:color w:val="000000"/>
        </w:rPr>
      </w:pPr>
      <w:r w:rsidRPr="00333041">
        <w:rPr>
          <w:b/>
          <w:color w:val="000000"/>
        </w:rPr>
        <w:t>PTO Board Meeting</w:t>
      </w:r>
    </w:p>
    <w:p w:rsidR="00BE4E37" w:rsidRDefault="00BE4E37" w:rsidP="00CC44E5">
      <w:pPr>
        <w:ind w:left="-360"/>
      </w:pPr>
    </w:p>
    <w:tbl>
      <w:tblPr>
        <w:tblW w:w="10980" w:type="dxa"/>
        <w:tblInd w:w="-360" w:type="dxa"/>
        <w:tblLayout w:type="fixed"/>
        <w:tblCellMar>
          <w:top w:w="14" w:type="dxa"/>
          <w:left w:w="86" w:type="dxa"/>
          <w:bottom w:w="14" w:type="dxa"/>
          <w:right w:w="86" w:type="dxa"/>
        </w:tblCellMar>
        <w:tblLook w:val="0000"/>
      </w:tblPr>
      <w:tblGrid>
        <w:gridCol w:w="2340"/>
        <w:gridCol w:w="3420"/>
        <w:gridCol w:w="2340"/>
        <w:gridCol w:w="2880"/>
      </w:tblGrid>
      <w:tr w:rsidR="00BE4E37" w:rsidRPr="002455CB" w:rsidTr="3BB6ECC9">
        <w:trPr>
          <w:trHeight w:val="274"/>
        </w:trPr>
        <w:tc>
          <w:tcPr>
            <w:tcW w:w="2340" w:type="dxa"/>
            <w:tcMar>
              <w:left w:w="0" w:type="dxa"/>
            </w:tcMar>
            <w:vAlign w:val="center"/>
          </w:tcPr>
          <w:p w:rsidR="00BE4E37" w:rsidRPr="002455CB" w:rsidRDefault="00BE4E37" w:rsidP="00487643">
            <w:pPr>
              <w:pStyle w:val="MinutesHeading2"/>
            </w:pPr>
            <w:r w:rsidRPr="002455CB">
              <w:t>Minutes</w:t>
            </w:r>
          </w:p>
        </w:tc>
        <w:tc>
          <w:tcPr>
            <w:tcW w:w="3420" w:type="dxa"/>
            <w:tcMar>
              <w:left w:w="0" w:type="dxa"/>
            </w:tcMar>
            <w:vAlign w:val="center"/>
          </w:tcPr>
          <w:p w:rsidR="00BE4E37" w:rsidRPr="002455CB" w:rsidRDefault="00BE4E37" w:rsidP="00963AED">
            <w:pPr>
              <w:pStyle w:val="MinutesHeading4"/>
            </w:pPr>
            <w:r>
              <w:t>February 9, 2016</w:t>
            </w:r>
          </w:p>
        </w:tc>
        <w:tc>
          <w:tcPr>
            <w:tcW w:w="2340" w:type="dxa"/>
            <w:tcMar>
              <w:left w:w="0" w:type="dxa"/>
            </w:tcMar>
            <w:vAlign w:val="center"/>
          </w:tcPr>
          <w:p w:rsidR="00BE4E37" w:rsidRPr="00DA4765" w:rsidRDefault="00BE4E37" w:rsidP="00963AED">
            <w:pPr>
              <w:pStyle w:val="MinutesHeading4"/>
            </w:pPr>
            <w:r>
              <w:t>9:15 am</w:t>
            </w:r>
          </w:p>
        </w:tc>
        <w:tc>
          <w:tcPr>
            <w:tcW w:w="2880" w:type="dxa"/>
            <w:tcMar>
              <w:left w:w="0" w:type="dxa"/>
            </w:tcMar>
            <w:vAlign w:val="center"/>
          </w:tcPr>
          <w:p w:rsidR="00BE4E37" w:rsidRPr="002455CB" w:rsidRDefault="00BE4E37" w:rsidP="00BA1DB7">
            <w:pPr>
              <w:pStyle w:val="MinutesHeading4"/>
            </w:pPr>
            <w:r>
              <w:t>HES Teacher’s Lounge</w:t>
            </w:r>
          </w:p>
        </w:tc>
      </w:tr>
      <w:tr w:rsidR="00BE4E37"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top w:val="single" w:sz="4" w:space="0" w:color="808080"/>
              <w:right w:val="single" w:sz="4" w:space="0" w:color="808080"/>
            </w:tcBorders>
            <w:shd w:val="clear" w:color="auto" w:fill="F2F2F2"/>
            <w:vAlign w:val="center"/>
          </w:tcPr>
          <w:p w:rsidR="00BE4E37" w:rsidRPr="00862BB3" w:rsidRDefault="00BE4E37" w:rsidP="00BA1DB7">
            <w:pPr>
              <w:pStyle w:val="MinutesHeading4"/>
            </w:pPr>
            <w:r w:rsidRPr="00862BB3">
              <w:t>Meeting called by</w:t>
            </w:r>
          </w:p>
        </w:tc>
        <w:tc>
          <w:tcPr>
            <w:tcW w:w="8640" w:type="dxa"/>
            <w:gridSpan w:val="3"/>
            <w:tcBorders>
              <w:top w:val="single" w:sz="4" w:space="0" w:color="808080"/>
              <w:left w:val="single" w:sz="4" w:space="0" w:color="808080"/>
              <w:bottom w:val="single" w:sz="4" w:space="0" w:color="808080"/>
            </w:tcBorders>
            <w:vAlign w:val="center"/>
          </w:tcPr>
          <w:p w:rsidR="00BE4E37" w:rsidRPr="00BA1DB7" w:rsidRDefault="00BE4E37" w:rsidP="00BA1DB7">
            <w:pPr>
              <w:pStyle w:val="StyleMinutesBodyLeft007"/>
              <w:rPr>
                <w:rFonts w:ascii="Century Gothic" w:hAnsi="Century Gothic"/>
                <w:sz w:val="18"/>
              </w:rPr>
            </w:pPr>
            <w:bookmarkStart w:id="0" w:name="_GoBack"/>
            <w:bookmarkEnd w:id="0"/>
            <w:r>
              <w:rPr>
                <w:rFonts w:ascii="Century Gothic" w:hAnsi="Century Gothic"/>
                <w:sz w:val="18"/>
              </w:rPr>
              <w:t>Jessica Littleton</w:t>
            </w:r>
          </w:p>
        </w:tc>
      </w:tr>
      <w:tr w:rsidR="00BE4E37"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BE4E37" w:rsidRPr="00862BB3" w:rsidRDefault="00BE4E37" w:rsidP="00BA1DB7">
            <w:pPr>
              <w:pStyle w:val="MinutesHeading4"/>
            </w:pPr>
            <w:r w:rsidRPr="00862BB3">
              <w:t>Type of meeting</w:t>
            </w:r>
          </w:p>
        </w:tc>
        <w:tc>
          <w:tcPr>
            <w:tcW w:w="8640" w:type="dxa"/>
            <w:gridSpan w:val="3"/>
            <w:tcBorders>
              <w:top w:val="single" w:sz="4" w:space="0" w:color="808080"/>
              <w:left w:val="single" w:sz="4" w:space="0" w:color="808080"/>
              <w:bottom w:val="single" w:sz="4" w:space="0" w:color="808080"/>
            </w:tcBorders>
            <w:vAlign w:val="center"/>
          </w:tcPr>
          <w:p w:rsidR="00BE4E37" w:rsidRPr="00BA1DB7" w:rsidRDefault="00BE4E37" w:rsidP="00487CE6">
            <w:pPr>
              <w:pStyle w:val="StyleMinutesBodyLeft007"/>
              <w:rPr>
                <w:rFonts w:ascii="Century Gothic" w:hAnsi="Century Gothic"/>
                <w:sz w:val="18"/>
              </w:rPr>
            </w:pPr>
            <w:r w:rsidRPr="00BA1DB7">
              <w:rPr>
                <w:rFonts w:ascii="Century Gothic" w:hAnsi="Century Gothic"/>
                <w:sz w:val="18"/>
              </w:rPr>
              <w:t>PTO Board Meeting</w:t>
            </w:r>
          </w:p>
        </w:tc>
      </w:tr>
      <w:tr w:rsidR="00BE4E37"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BE4E37" w:rsidRPr="00862BB3" w:rsidRDefault="00BE4E37" w:rsidP="00BA1DB7">
            <w:pPr>
              <w:pStyle w:val="MinutesHeading4"/>
            </w:pPr>
            <w:r w:rsidRPr="00862BB3">
              <w:t>Facilitator</w:t>
            </w:r>
          </w:p>
        </w:tc>
        <w:tc>
          <w:tcPr>
            <w:tcW w:w="8640" w:type="dxa"/>
            <w:gridSpan w:val="3"/>
            <w:tcBorders>
              <w:top w:val="single" w:sz="4" w:space="0" w:color="808080"/>
              <w:left w:val="single" w:sz="4" w:space="0" w:color="808080"/>
              <w:bottom w:val="single" w:sz="4" w:space="0" w:color="808080"/>
            </w:tcBorders>
            <w:vAlign w:val="center"/>
          </w:tcPr>
          <w:p w:rsidR="00BE4E37" w:rsidRPr="00BA1DB7" w:rsidRDefault="00BE4E37" w:rsidP="00BA1DB7">
            <w:pPr>
              <w:pStyle w:val="StyleMinutesBodyLeft007"/>
              <w:rPr>
                <w:rFonts w:ascii="Century Gothic" w:hAnsi="Century Gothic"/>
                <w:sz w:val="18"/>
                <w:u w:val="double"/>
              </w:rPr>
            </w:pPr>
            <w:r>
              <w:rPr>
                <w:rFonts w:ascii="Century Gothic" w:hAnsi="Century Gothic"/>
                <w:sz w:val="18"/>
              </w:rPr>
              <w:t>Jessica Littleton</w:t>
            </w:r>
          </w:p>
        </w:tc>
      </w:tr>
      <w:tr w:rsidR="00BE4E37"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BE4E37" w:rsidRPr="00862BB3" w:rsidRDefault="00BE4E37" w:rsidP="00BA1DB7">
            <w:pPr>
              <w:pStyle w:val="MinutesHeading4"/>
            </w:pPr>
            <w:r>
              <w:t>Meeting Minutes by</w:t>
            </w:r>
          </w:p>
        </w:tc>
        <w:tc>
          <w:tcPr>
            <w:tcW w:w="8640" w:type="dxa"/>
            <w:gridSpan w:val="3"/>
            <w:tcBorders>
              <w:top w:val="single" w:sz="4" w:space="0" w:color="808080"/>
              <w:left w:val="single" w:sz="4" w:space="0" w:color="808080"/>
              <w:bottom w:val="single" w:sz="4" w:space="0" w:color="808080"/>
            </w:tcBorders>
            <w:vAlign w:val="center"/>
          </w:tcPr>
          <w:p w:rsidR="00BE4E37" w:rsidRPr="00BA1DB7" w:rsidRDefault="00BE4E37" w:rsidP="009B46A6">
            <w:pPr>
              <w:pStyle w:val="StyleMinutesBodyLeft007"/>
              <w:rPr>
                <w:rFonts w:ascii="Century Gothic" w:hAnsi="Century Gothic"/>
                <w:sz w:val="18"/>
              </w:rPr>
            </w:pPr>
            <w:r>
              <w:rPr>
                <w:rFonts w:ascii="Century Gothic" w:hAnsi="Century Gothic"/>
                <w:sz w:val="18"/>
              </w:rPr>
              <w:t>Kathleen Gribb</w:t>
            </w:r>
          </w:p>
        </w:tc>
      </w:tr>
      <w:tr w:rsidR="00BE4E37"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bottom w:val="single" w:sz="4" w:space="0" w:color="808080"/>
              <w:right w:val="single" w:sz="4" w:space="0" w:color="808080"/>
            </w:tcBorders>
            <w:shd w:val="clear" w:color="auto" w:fill="F2F2F2"/>
            <w:vAlign w:val="center"/>
          </w:tcPr>
          <w:p w:rsidR="00BE4E37" w:rsidRPr="00862BB3" w:rsidRDefault="00BE4E37" w:rsidP="00BA1DB7">
            <w:pPr>
              <w:pStyle w:val="MinutesHeading4"/>
            </w:pPr>
            <w:r w:rsidRPr="00862BB3">
              <w:t>Attendees</w:t>
            </w:r>
          </w:p>
        </w:tc>
        <w:tc>
          <w:tcPr>
            <w:tcW w:w="8640" w:type="dxa"/>
            <w:gridSpan w:val="3"/>
            <w:tcBorders>
              <w:top w:val="single" w:sz="4" w:space="0" w:color="808080"/>
              <w:left w:val="single" w:sz="4" w:space="0" w:color="808080"/>
              <w:bottom w:val="single" w:sz="4" w:space="0" w:color="808080"/>
            </w:tcBorders>
            <w:vAlign w:val="center"/>
          </w:tcPr>
          <w:p w:rsidR="00BE4E37" w:rsidRPr="00BA1DB7" w:rsidRDefault="00BE4E37" w:rsidP="007F7BB3">
            <w:pPr>
              <w:pStyle w:val="StyleMinutesBodyLeft007"/>
              <w:rPr>
                <w:rFonts w:ascii="Century Gothic" w:hAnsi="Century Gothic"/>
                <w:sz w:val="18"/>
              </w:rPr>
            </w:pPr>
            <w:r>
              <w:rPr>
                <w:rFonts w:ascii="Century Gothic" w:hAnsi="Century Gothic"/>
                <w:sz w:val="18"/>
              </w:rPr>
              <w:t>Mrs. Diane Cohle, Kathy Gribb, Tracy Johnson, Jessica Littleton, Mrs. Lisa McIntyre, Nicole Scherer</w:t>
            </w:r>
          </w:p>
        </w:tc>
      </w:tr>
    </w:tbl>
    <w:p w:rsidR="00BE4E37" w:rsidRPr="00A7284F" w:rsidRDefault="00BE4E37" w:rsidP="00862BB3">
      <w:pPr>
        <w:pStyle w:val="MinutesHeading2"/>
        <w:ind w:left="-360"/>
        <w:rPr>
          <w:sz w:val="18"/>
          <w:szCs w:val="18"/>
        </w:rPr>
      </w:pPr>
    </w:p>
    <w:p w:rsidR="00BE4E37" w:rsidRDefault="00BE4E37" w:rsidP="00862BB3">
      <w:pPr>
        <w:pStyle w:val="MinutesHeading2"/>
        <w:ind w:left="-360"/>
      </w:pPr>
      <w:r>
        <w:t>Agenda Topics</w:t>
      </w:r>
    </w:p>
    <w:p w:rsidR="00BE4E37" w:rsidRPr="00A7284F" w:rsidRDefault="00BE4E37" w:rsidP="00662FEC">
      <w:pPr>
        <w:tabs>
          <w:tab w:val="right" w:pos="10620"/>
        </w:tabs>
        <w:spacing w:before="120" w:after="120"/>
        <w:ind w:left="-360"/>
        <w:rPr>
          <w:rFonts w:ascii="Century Gothic" w:hAnsi="Century Gothic"/>
          <w:b/>
          <w:sz w:val="16"/>
          <w:szCs w:val="16"/>
        </w:rPr>
      </w:pPr>
    </w:p>
    <w:p w:rsidR="00BE4E37" w:rsidRPr="00662FEC" w:rsidRDefault="00BE4E37" w:rsidP="00662FEC">
      <w:pPr>
        <w:tabs>
          <w:tab w:val="right" w:pos="10620"/>
        </w:tabs>
        <w:spacing w:before="120" w:after="120"/>
        <w:ind w:left="-360"/>
        <w:rPr>
          <w:rFonts w:ascii="Century Gothic" w:hAnsi="Century Gothic"/>
          <w:b/>
          <w:sz w:val="20"/>
        </w:rPr>
      </w:pPr>
      <w:r w:rsidRPr="00862BB3">
        <w:rPr>
          <w:rFonts w:ascii="Century Gothic" w:hAnsi="Century Gothic"/>
          <w:b/>
          <w:sz w:val="20"/>
          <w:szCs w:val="20"/>
        </w:rPr>
        <w:t>Call to Order/Welcome</w:t>
      </w:r>
      <w:r w:rsidRPr="00862BB3">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B86EC6">
        <w:tc>
          <w:tcPr>
            <w:tcW w:w="2340" w:type="dxa"/>
            <w:shd w:val="clear" w:color="auto" w:fill="F2F2F2"/>
          </w:tcPr>
          <w:p w:rsidR="00BE4E37" w:rsidRPr="0033413E" w:rsidRDefault="00BE4E37"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D96464" w:rsidRDefault="00BE4E37" w:rsidP="00023850">
            <w:pPr>
              <w:pStyle w:val="Default"/>
              <w:spacing w:before="120" w:after="120"/>
            </w:pPr>
            <w:r>
              <w:rPr>
                <w:sz w:val="18"/>
                <w:szCs w:val="20"/>
              </w:rPr>
              <w:t>Jessica Littleton called the meeting to order at 9:15 a.m.  She motioned to approve the January Meeting Minutes.  This was seconded and the minutes were approved.</w:t>
            </w:r>
          </w:p>
        </w:tc>
      </w:tr>
    </w:tbl>
    <w:p w:rsidR="00BE4E37" w:rsidRPr="00A7284F" w:rsidRDefault="00BE4E37" w:rsidP="00F05784">
      <w:pPr>
        <w:tabs>
          <w:tab w:val="right" w:pos="10620"/>
        </w:tabs>
        <w:spacing w:before="120" w:after="120"/>
        <w:ind w:left="-360"/>
        <w:rPr>
          <w:rFonts w:ascii="Century Gothic" w:hAnsi="Century Gothic"/>
          <w:b/>
          <w:sz w:val="16"/>
          <w:szCs w:val="16"/>
        </w:rPr>
      </w:pPr>
    </w:p>
    <w:p w:rsidR="00BE4E37" w:rsidRPr="00662FEC" w:rsidRDefault="00BE4E37" w:rsidP="00F05784">
      <w:pPr>
        <w:tabs>
          <w:tab w:val="right" w:pos="10620"/>
        </w:tabs>
        <w:spacing w:before="120" w:after="120"/>
        <w:ind w:left="-360"/>
        <w:rPr>
          <w:rFonts w:ascii="Century Gothic" w:hAnsi="Century Gothic"/>
          <w:b/>
          <w:sz w:val="20"/>
        </w:rPr>
      </w:pPr>
      <w:r>
        <w:rPr>
          <w:rFonts w:ascii="Century Gothic" w:hAnsi="Century Gothic"/>
          <w:b/>
          <w:sz w:val="20"/>
          <w:szCs w:val="20"/>
        </w:rPr>
        <w:t>Principal’s Report</w:t>
      </w:r>
      <w:r>
        <w:rPr>
          <w:rFonts w:ascii="Century Gothic" w:hAnsi="Century Gothic"/>
          <w:b/>
          <w:sz w:val="20"/>
          <w:szCs w:val="20"/>
        </w:rPr>
        <w:tab/>
      </w:r>
      <w:r>
        <w:rPr>
          <w:rFonts w:ascii="Century Gothic" w:hAnsi="Century Gothic"/>
          <w:b/>
          <w:sz w:val="20"/>
        </w:rPr>
        <w:t>Mrs. Diane Cohle</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B87CAB">
        <w:tc>
          <w:tcPr>
            <w:tcW w:w="2340" w:type="dxa"/>
            <w:shd w:val="clear" w:color="auto" w:fill="F2F2F2"/>
          </w:tcPr>
          <w:p w:rsidR="00BE4E37" w:rsidRPr="0033413E" w:rsidRDefault="00BE4E37" w:rsidP="00B87C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33413E" w:rsidRDefault="00BE4E37" w:rsidP="00F05784">
            <w:pPr>
              <w:spacing w:before="60" w:after="60"/>
              <w:rPr>
                <w:rFonts w:ascii="Century Gothic" w:hAnsi="Century Gothic"/>
                <w:sz w:val="20"/>
                <w:szCs w:val="20"/>
              </w:rPr>
            </w:pPr>
            <w:r>
              <w:rPr>
                <w:rFonts w:ascii="Century Gothic" w:hAnsi="Century Gothic"/>
                <w:sz w:val="18"/>
                <w:szCs w:val="20"/>
              </w:rPr>
              <w:t>Mrs. Cohle presented the Principal’s Report.</w:t>
            </w:r>
          </w:p>
        </w:tc>
      </w:tr>
      <w:tr w:rsidR="00BE4E37" w:rsidRPr="00CF575E" w:rsidTr="00B87CAB">
        <w:tc>
          <w:tcPr>
            <w:tcW w:w="10980" w:type="dxa"/>
            <w:gridSpan w:val="2"/>
            <w:vAlign w:val="center"/>
          </w:tcPr>
          <w:p w:rsidR="00BE4E37" w:rsidRDefault="00BE4E37" w:rsidP="00914EA9">
            <w:pPr>
              <w:rPr>
                <w:rFonts w:ascii="Century Gothic" w:hAnsi="Century Gothic"/>
                <w:sz w:val="18"/>
                <w:szCs w:val="18"/>
              </w:rPr>
            </w:pPr>
          </w:p>
          <w:p w:rsidR="00BE4E37" w:rsidRPr="00BB74CA" w:rsidRDefault="00BE4E37" w:rsidP="00914EA9">
            <w:pPr>
              <w:rPr>
                <w:rFonts w:ascii="Century Gothic" w:hAnsi="Century Gothic"/>
                <w:sz w:val="18"/>
                <w:szCs w:val="18"/>
              </w:rPr>
            </w:pPr>
            <w:r>
              <w:rPr>
                <w:rFonts w:ascii="Century Gothic" w:hAnsi="Century Gothic"/>
                <w:sz w:val="18"/>
                <w:szCs w:val="18"/>
              </w:rPr>
              <w:t>Mrs. Cohle thanked the PTO for all their help with the Parent Social, the Staff Breakfast and the Valentine’s Day Parties.  The Third Grade students really enjoyed the Writer’s Workshops held the week of January 18</w:t>
            </w:r>
            <w:r w:rsidRPr="009D0996">
              <w:rPr>
                <w:rFonts w:ascii="Century Gothic" w:hAnsi="Century Gothic"/>
                <w:sz w:val="18"/>
                <w:szCs w:val="18"/>
                <w:vertAlign w:val="superscript"/>
              </w:rPr>
              <w:t>th</w:t>
            </w:r>
            <w:r>
              <w:rPr>
                <w:rFonts w:ascii="Century Gothic" w:hAnsi="Century Gothic"/>
                <w:sz w:val="18"/>
                <w:szCs w:val="18"/>
                <w:vertAlign w:val="superscript"/>
              </w:rPr>
              <w:t xml:space="preserve"> </w:t>
            </w:r>
            <w:r>
              <w:rPr>
                <w:rFonts w:ascii="Century Gothic" w:hAnsi="Century Gothic"/>
                <w:sz w:val="18"/>
                <w:szCs w:val="20"/>
              </w:rPr>
              <w:t xml:space="preserve">and taught them various aspects of the writing process across various fields. </w:t>
            </w:r>
            <w:r>
              <w:rPr>
                <w:rFonts w:ascii="Century Gothic" w:hAnsi="Century Gothic"/>
                <w:sz w:val="18"/>
                <w:szCs w:val="18"/>
                <w:vertAlign w:val="superscript"/>
              </w:rPr>
              <w:t xml:space="preserve">  </w:t>
            </w:r>
          </w:p>
          <w:p w:rsidR="00BE4E37" w:rsidRDefault="00BE4E37" w:rsidP="008B03A0">
            <w:pPr>
              <w:ind w:left="720" w:hanging="720"/>
              <w:rPr>
                <w:rFonts w:ascii="Century Gothic" w:hAnsi="Century Gothic"/>
                <w:sz w:val="18"/>
                <w:szCs w:val="18"/>
              </w:rPr>
            </w:pPr>
          </w:p>
          <w:p w:rsidR="00BE4E37" w:rsidRDefault="00BE4E37" w:rsidP="008B03A0">
            <w:pPr>
              <w:ind w:left="720" w:hanging="720"/>
              <w:rPr>
                <w:rFonts w:ascii="Century Gothic" w:hAnsi="Century Gothic"/>
                <w:b/>
                <w:sz w:val="18"/>
                <w:szCs w:val="18"/>
              </w:rPr>
            </w:pPr>
            <w:r>
              <w:rPr>
                <w:rFonts w:ascii="Century Gothic" w:hAnsi="Century Gothic"/>
                <w:b/>
                <w:sz w:val="18"/>
                <w:szCs w:val="18"/>
              </w:rPr>
              <w:t xml:space="preserve">Upcoming Events – </w:t>
            </w:r>
          </w:p>
          <w:p w:rsidR="00BE4E37" w:rsidRDefault="00BE4E37" w:rsidP="008B03A0">
            <w:pPr>
              <w:ind w:left="720" w:hanging="720"/>
              <w:rPr>
                <w:rFonts w:ascii="Century Gothic" w:hAnsi="Century Gothic"/>
                <w:sz w:val="18"/>
                <w:szCs w:val="18"/>
              </w:rPr>
            </w:pPr>
            <w:r>
              <w:rPr>
                <w:rFonts w:ascii="Century Gothic" w:hAnsi="Century Gothic"/>
                <w:b/>
                <w:sz w:val="18"/>
                <w:szCs w:val="18"/>
              </w:rPr>
              <w:t xml:space="preserve">      February 22 – </w:t>
            </w:r>
            <w:r>
              <w:rPr>
                <w:rFonts w:ascii="Century Gothic" w:hAnsi="Century Gothic"/>
                <w:sz w:val="18"/>
                <w:szCs w:val="18"/>
              </w:rPr>
              <w:t>PINK Day – In honor of Mrs. Rachel Paster, the students and staff are encouraged to wear pink</w:t>
            </w:r>
          </w:p>
          <w:p w:rsidR="00BE4E37" w:rsidRDefault="00BE4E37" w:rsidP="008B03A0">
            <w:pPr>
              <w:ind w:left="720" w:hanging="720"/>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and to bring in $1 to donate to the Rachel Paster’s Helping Hands organization.  This idea was</w:t>
            </w:r>
          </w:p>
          <w:p w:rsidR="00BE4E37" w:rsidRDefault="00BE4E37" w:rsidP="008B03A0">
            <w:pPr>
              <w:ind w:left="720" w:hanging="720"/>
              <w:rPr>
                <w:rFonts w:ascii="Century Gothic" w:hAnsi="Century Gothic"/>
                <w:sz w:val="18"/>
                <w:szCs w:val="18"/>
              </w:rPr>
            </w:pPr>
            <w:r>
              <w:rPr>
                <w:rFonts w:ascii="Century Gothic" w:hAnsi="Century Gothic"/>
                <w:sz w:val="18"/>
                <w:szCs w:val="18"/>
              </w:rPr>
              <w:t xml:space="preserve">                                                 “stolen” from Beaumont Elementary.  They do a similar event to raise money for Breast Cancer.  </w:t>
            </w:r>
          </w:p>
          <w:p w:rsidR="00BE4E37" w:rsidRDefault="00BE4E37" w:rsidP="008B03A0">
            <w:pPr>
              <w:ind w:left="720" w:hanging="720"/>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February 24-26 – </w:t>
            </w:r>
            <w:r>
              <w:rPr>
                <w:rFonts w:ascii="Century Gothic" w:hAnsi="Century Gothic"/>
                <w:sz w:val="18"/>
                <w:szCs w:val="18"/>
              </w:rPr>
              <w:t>Half days for Parent/Teacher conferences.  Lunch will be served.  This year conference sign-ups</w:t>
            </w:r>
          </w:p>
          <w:p w:rsidR="00BE4E37" w:rsidRDefault="00BE4E37" w:rsidP="008B03A0">
            <w:pPr>
              <w:ind w:left="720" w:hanging="720"/>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were done online which seemed to go well.</w:t>
            </w:r>
          </w:p>
          <w:p w:rsidR="00BE4E37" w:rsidRDefault="00BE4E37" w:rsidP="008B03A0">
            <w:pPr>
              <w:ind w:left="720" w:hanging="720"/>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March 4 – </w:t>
            </w:r>
            <w:r>
              <w:rPr>
                <w:rFonts w:ascii="Century Gothic" w:hAnsi="Century Gothic"/>
                <w:sz w:val="18"/>
                <w:szCs w:val="18"/>
              </w:rPr>
              <w:t xml:space="preserve">Spirit Day - students and staff are encouraged to wear Hillside Spiritwear.  </w:t>
            </w:r>
          </w:p>
          <w:p w:rsidR="00BE4E37" w:rsidRDefault="00BE4E37" w:rsidP="008B03A0">
            <w:pPr>
              <w:ind w:left="720" w:hanging="720"/>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 xml:space="preserve">March 9 -  </w:t>
            </w:r>
            <w:r>
              <w:rPr>
                <w:rFonts w:ascii="Century Gothic" w:hAnsi="Century Gothic"/>
                <w:sz w:val="18"/>
                <w:szCs w:val="18"/>
              </w:rPr>
              <w:t xml:space="preserve">The Fourth Grade will attend the </w:t>
            </w:r>
            <w:smartTag w:uri="urn:schemas-microsoft-com:office:smarttags" w:element="PlaceName">
              <w:smartTag w:uri="urn:schemas-microsoft-com:office:smarttags" w:element="place">
                <w:smartTag w:uri="urn:schemas-microsoft-com:office:smarttags" w:element="PlaceName">
                  <w:r>
                    <w:rPr>
                      <w:rFonts w:ascii="Century Gothic" w:hAnsi="Century Gothic"/>
                      <w:sz w:val="18"/>
                      <w:szCs w:val="18"/>
                    </w:rPr>
                    <w:t>Valley Forge</w:t>
                  </w:r>
                </w:smartTag>
                <w:r>
                  <w:rPr>
                    <w:rFonts w:ascii="Century Gothic" w:hAnsi="Century Gothic"/>
                    <w:sz w:val="18"/>
                    <w:szCs w:val="18"/>
                  </w:rPr>
                  <w:t xml:space="preserve"> </w:t>
                </w:r>
                <w:smartTag w:uri="urn:schemas-microsoft-com:office:smarttags" w:element="PlaceType">
                  <w:r>
                    <w:rPr>
                      <w:rFonts w:ascii="Century Gothic" w:hAnsi="Century Gothic"/>
                      <w:sz w:val="18"/>
                      <w:szCs w:val="18"/>
                    </w:rPr>
                    <w:t>Middle School</w:t>
                  </w:r>
                </w:smartTag>
              </w:smartTag>
            </w:smartTag>
            <w:r>
              <w:rPr>
                <w:rFonts w:ascii="Century Gothic" w:hAnsi="Century Gothic"/>
                <w:sz w:val="18"/>
                <w:szCs w:val="18"/>
              </w:rPr>
              <w:t xml:space="preserve"> musical “Seussical”</w:t>
            </w:r>
          </w:p>
          <w:p w:rsidR="00BE4E37" w:rsidRDefault="00BE4E37" w:rsidP="008B03A0">
            <w:pPr>
              <w:ind w:left="720" w:hanging="720"/>
              <w:rPr>
                <w:rFonts w:ascii="Century Gothic" w:hAnsi="Century Gothic"/>
                <w:sz w:val="18"/>
                <w:szCs w:val="18"/>
              </w:rPr>
            </w:pPr>
            <w:r>
              <w:rPr>
                <w:rFonts w:ascii="Century Gothic" w:hAnsi="Century Gothic"/>
                <w:b/>
                <w:sz w:val="18"/>
                <w:szCs w:val="18"/>
              </w:rPr>
              <w:t xml:space="preserve">     March 15 – </w:t>
            </w:r>
            <w:r>
              <w:rPr>
                <w:rFonts w:ascii="Century Gothic" w:hAnsi="Century Gothic"/>
                <w:sz w:val="18"/>
                <w:szCs w:val="18"/>
              </w:rPr>
              <w:t>The Fourth Grade PAL Fair - 2:00 p.m. for Hillside Students and 6:30 p.m. for families.</w:t>
            </w:r>
          </w:p>
          <w:p w:rsidR="00BE4E37" w:rsidRPr="005C072A" w:rsidRDefault="00BE4E37" w:rsidP="008B03A0">
            <w:pPr>
              <w:ind w:left="720" w:hanging="720"/>
              <w:rPr>
                <w:rFonts w:ascii="Century Gothic" w:hAnsi="Century Gothic"/>
                <w:sz w:val="18"/>
                <w:szCs w:val="18"/>
              </w:rPr>
            </w:pPr>
          </w:p>
        </w:tc>
      </w:tr>
    </w:tbl>
    <w:p w:rsidR="00BE4E37" w:rsidRDefault="00BE4E37">
      <w:pPr>
        <w:rPr>
          <w:rFonts w:ascii="Century Gothic" w:hAnsi="Century Gothic"/>
          <w:b/>
          <w:sz w:val="20"/>
          <w:szCs w:val="20"/>
        </w:rPr>
      </w:pPr>
    </w:p>
    <w:p w:rsidR="00BE4E37" w:rsidRPr="00662FEC" w:rsidRDefault="00BE4E37" w:rsidP="00662FEC">
      <w:pPr>
        <w:tabs>
          <w:tab w:val="right" w:pos="10620"/>
        </w:tabs>
        <w:spacing w:before="120" w:after="120"/>
        <w:ind w:left="-360"/>
        <w:rPr>
          <w:rFonts w:ascii="Century Gothic" w:hAnsi="Century Gothic"/>
          <w:b/>
          <w:sz w:val="20"/>
        </w:rPr>
      </w:pPr>
      <w:r>
        <w:rPr>
          <w:rFonts w:ascii="Century Gothic" w:hAnsi="Century Gothic"/>
          <w:b/>
          <w:sz w:val="20"/>
          <w:szCs w:val="20"/>
        </w:rPr>
        <w:t>President’s Report</w:t>
      </w:r>
      <w:r>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B86EC6">
        <w:tc>
          <w:tcPr>
            <w:tcW w:w="2340" w:type="dxa"/>
            <w:shd w:val="clear" w:color="auto" w:fill="F2F2F2"/>
          </w:tcPr>
          <w:p w:rsidR="00BE4E37" w:rsidRPr="0033413E" w:rsidRDefault="00BE4E37"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33413E" w:rsidRDefault="00BE4E37" w:rsidP="00E660D8">
            <w:pPr>
              <w:spacing w:before="60" w:after="60"/>
              <w:rPr>
                <w:rFonts w:ascii="Century Gothic" w:hAnsi="Century Gothic"/>
                <w:sz w:val="20"/>
                <w:szCs w:val="20"/>
              </w:rPr>
            </w:pPr>
            <w:r>
              <w:rPr>
                <w:rFonts w:ascii="Century Gothic" w:hAnsi="Century Gothic"/>
                <w:sz w:val="18"/>
                <w:szCs w:val="20"/>
              </w:rPr>
              <w:t>Jessica Littleton presented</w:t>
            </w:r>
            <w:r w:rsidRPr="002C192E">
              <w:rPr>
                <w:rFonts w:ascii="Century Gothic" w:hAnsi="Century Gothic"/>
                <w:sz w:val="18"/>
                <w:szCs w:val="20"/>
              </w:rPr>
              <w:t xml:space="preserve"> the President’s Report.</w:t>
            </w:r>
          </w:p>
        </w:tc>
      </w:tr>
      <w:tr w:rsidR="00BE4E37" w:rsidRPr="00CF575E">
        <w:tc>
          <w:tcPr>
            <w:tcW w:w="10980" w:type="dxa"/>
            <w:gridSpan w:val="2"/>
            <w:vAlign w:val="center"/>
          </w:tcPr>
          <w:p w:rsidR="00BE4E37" w:rsidRDefault="00BE4E37" w:rsidP="002C1228">
            <w:pPr>
              <w:rPr>
                <w:rFonts w:ascii="Century Gothic" w:hAnsi="Century Gothic"/>
                <w:sz w:val="18"/>
                <w:szCs w:val="20"/>
              </w:rPr>
            </w:pPr>
          </w:p>
          <w:p w:rsidR="00BE4E37" w:rsidRDefault="00BE4E37" w:rsidP="00A7284F">
            <w:pPr>
              <w:ind w:left="2052" w:hanging="2052"/>
              <w:rPr>
                <w:rFonts w:ascii="Century Gothic" w:hAnsi="Century Gothic"/>
                <w:sz w:val="18"/>
                <w:szCs w:val="18"/>
              </w:rPr>
            </w:pPr>
            <w:r>
              <w:rPr>
                <w:rFonts w:ascii="Century Gothic" w:hAnsi="Century Gothic"/>
                <w:b/>
                <w:sz w:val="18"/>
                <w:szCs w:val="18"/>
              </w:rPr>
              <w:t xml:space="preserve">Volunteer Clearances – </w:t>
            </w:r>
            <w:r>
              <w:rPr>
                <w:rFonts w:ascii="Century Gothic" w:hAnsi="Century Gothic"/>
                <w:sz w:val="18"/>
                <w:szCs w:val="18"/>
              </w:rPr>
              <w:t>Clearances will be needed for anyone interested in volunteering during the 2016-2017 school year.  The parameters have changed and events that did not require clearances in the past may now require them.  Mrs. Cohle will forward the new list to Jessica in March.  This discussion will be tabled until then.</w:t>
            </w:r>
          </w:p>
          <w:p w:rsidR="00BE4E37" w:rsidRDefault="00BE4E37" w:rsidP="005A274C">
            <w:pPr>
              <w:ind w:left="720" w:hanging="720"/>
              <w:rPr>
                <w:rFonts w:ascii="Century Gothic" w:hAnsi="Century Gothic"/>
                <w:sz w:val="18"/>
                <w:szCs w:val="18"/>
              </w:rPr>
            </w:pPr>
          </w:p>
          <w:p w:rsidR="00BE4E37" w:rsidRDefault="00BE4E37" w:rsidP="00712325">
            <w:pPr>
              <w:ind w:left="1152" w:hanging="1152"/>
              <w:rPr>
                <w:rFonts w:ascii="Century Gothic" w:hAnsi="Century Gothic"/>
                <w:sz w:val="18"/>
                <w:szCs w:val="18"/>
              </w:rPr>
            </w:pPr>
            <w:r>
              <w:rPr>
                <w:rFonts w:ascii="Century Gothic" w:hAnsi="Century Gothic"/>
                <w:b/>
                <w:sz w:val="18"/>
                <w:szCs w:val="18"/>
              </w:rPr>
              <w:t xml:space="preserve">PAL Boards – </w:t>
            </w:r>
            <w:r>
              <w:rPr>
                <w:rFonts w:ascii="Century Gothic" w:hAnsi="Century Gothic"/>
                <w:sz w:val="18"/>
                <w:szCs w:val="18"/>
              </w:rPr>
              <w:t>Michelle Barton suggested that the school store sell the presentation boards needed for PAL.  About 80 families purchased.  All proceeds will be donated to Mr. Pechin to help cover the cost of the relay t-shirts for the Fourth Grade.   Michelle will advise about continuing next year.</w:t>
            </w:r>
          </w:p>
          <w:p w:rsidR="00BE4E37" w:rsidRDefault="00BE4E37" w:rsidP="00712325">
            <w:pPr>
              <w:ind w:left="1152" w:hanging="1152"/>
              <w:rPr>
                <w:rFonts w:ascii="Century Gothic" w:hAnsi="Century Gothic"/>
                <w:sz w:val="18"/>
                <w:szCs w:val="18"/>
              </w:rPr>
            </w:pPr>
          </w:p>
          <w:p w:rsidR="00BE4E37" w:rsidRPr="00185A04" w:rsidRDefault="00BE4E37" w:rsidP="00A7284F">
            <w:pPr>
              <w:ind w:left="1332" w:hanging="1332"/>
              <w:rPr>
                <w:rFonts w:ascii="Century Gothic" w:hAnsi="Century Gothic"/>
                <w:sz w:val="18"/>
                <w:szCs w:val="18"/>
              </w:rPr>
            </w:pPr>
            <w:r>
              <w:rPr>
                <w:rFonts w:ascii="Century Gothic" w:hAnsi="Century Gothic"/>
                <w:b/>
                <w:sz w:val="18"/>
                <w:szCs w:val="18"/>
              </w:rPr>
              <w:t xml:space="preserve">Drawing Club – </w:t>
            </w:r>
            <w:r>
              <w:rPr>
                <w:rFonts w:ascii="Century Gothic" w:hAnsi="Century Gothic"/>
                <w:sz w:val="18"/>
                <w:szCs w:val="18"/>
              </w:rPr>
              <w:t xml:space="preserve">The Drawing Club has proven to be a very popular program.  We are currently in our third session for the school year.  Jessica wanted to clear up some confusion … the woman who runs the program recently stated that it was “no longer a PTO sponsored event”.  Tracy Johnson thought this might stem from the fact that we can no longer send information home via backpacks and thus she had to reject the September handout.  Since then the information has been going directly to Beata.  Going forward all information should flow directly through </w:t>
            </w:r>
            <w:smartTag w:uri="urn:schemas-microsoft-com:office:smarttags" w:element="City">
              <w:smartTag w:uri="urn:schemas-microsoft-com:office:smarttags" w:element="place">
                <w:r>
                  <w:rPr>
                    <w:rFonts w:ascii="Century Gothic" w:hAnsi="Century Gothic"/>
                    <w:sz w:val="18"/>
                    <w:szCs w:val="18"/>
                  </w:rPr>
                  <w:t>Tracy</w:t>
                </w:r>
              </w:smartTag>
            </w:smartTag>
            <w:r>
              <w:rPr>
                <w:rFonts w:ascii="Century Gothic" w:hAnsi="Century Gothic"/>
                <w:sz w:val="18"/>
                <w:szCs w:val="18"/>
              </w:rPr>
              <w:t>.</w:t>
            </w:r>
          </w:p>
          <w:p w:rsidR="00BE4E37" w:rsidRPr="00620401" w:rsidRDefault="00BE4E37" w:rsidP="006F7B40">
            <w:pPr>
              <w:ind w:left="720" w:hanging="720"/>
              <w:rPr>
                <w:rFonts w:ascii="Century Gothic" w:hAnsi="Century Gothic"/>
                <w:sz w:val="18"/>
                <w:szCs w:val="18"/>
              </w:rPr>
            </w:pPr>
          </w:p>
        </w:tc>
      </w:tr>
    </w:tbl>
    <w:p w:rsidR="00BE4E37" w:rsidRDefault="00BE4E37" w:rsidP="002C192E">
      <w:pPr>
        <w:tabs>
          <w:tab w:val="right" w:pos="10620"/>
        </w:tabs>
        <w:spacing w:before="120" w:after="120"/>
        <w:ind w:left="-360"/>
        <w:rPr>
          <w:rFonts w:ascii="Century Gothic" w:hAnsi="Century Gothic"/>
          <w:b/>
          <w:sz w:val="20"/>
          <w:szCs w:val="20"/>
        </w:rPr>
      </w:pPr>
    </w:p>
    <w:p w:rsidR="00BE4E37" w:rsidRPr="00862BB3" w:rsidRDefault="00BE4E37" w:rsidP="00A94EB5">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Cultural Arts</w:t>
      </w:r>
      <w:r w:rsidRPr="00862BB3">
        <w:rPr>
          <w:rFonts w:ascii="Century Gothic" w:hAnsi="Century Gothic"/>
          <w:b/>
          <w:sz w:val="20"/>
          <w:szCs w:val="20"/>
        </w:rPr>
        <w:tab/>
      </w:r>
      <w:r>
        <w:rPr>
          <w:rFonts w:ascii="Century Gothic" w:hAnsi="Century Gothic"/>
          <w:b/>
          <w:sz w:val="20"/>
          <w:szCs w:val="20"/>
        </w:rPr>
        <w:t>Nicole Scherer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017719">
        <w:tc>
          <w:tcPr>
            <w:tcW w:w="2340" w:type="dxa"/>
            <w:shd w:val="clear" w:color="auto" w:fill="F2F2F2"/>
          </w:tcPr>
          <w:p w:rsidR="00BE4E37" w:rsidRPr="0033413E" w:rsidRDefault="00BE4E37"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2C192E" w:rsidRDefault="00BE4E37" w:rsidP="00017719">
            <w:pPr>
              <w:spacing w:before="60" w:after="60"/>
              <w:rPr>
                <w:rFonts w:ascii="Century Gothic" w:hAnsi="Century Gothic"/>
                <w:sz w:val="18"/>
                <w:szCs w:val="20"/>
              </w:rPr>
            </w:pPr>
            <w:r>
              <w:rPr>
                <w:rFonts w:ascii="Century Gothic" w:hAnsi="Century Gothic"/>
                <w:sz w:val="18"/>
                <w:szCs w:val="20"/>
              </w:rPr>
              <w:t>Nicole Scherer presented the Cultural Arts Report</w:t>
            </w:r>
          </w:p>
        </w:tc>
      </w:tr>
      <w:tr w:rsidR="00BE4E37" w:rsidRPr="002C192E" w:rsidTr="00017719">
        <w:tc>
          <w:tcPr>
            <w:tcW w:w="10980" w:type="dxa"/>
            <w:gridSpan w:val="2"/>
            <w:vAlign w:val="center"/>
          </w:tcPr>
          <w:p w:rsidR="00BE4E37" w:rsidRDefault="00BE4E37" w:rsidP="00017719">
            <w:pPr>
              <w:rPr>
                <w:rFonts w:ascii="Century Gothic" w:hAnsi="Century Gothic"/>
                <w:sz w:val="18"/>
                <w:szCs w:val="20"/>
              </w:rPr>
            </w:pPr>
            <w:r>
              <w:rPr>
                <w:rFonts w:ascii="Century Gothic" w:hAnsi="Century Gothic"/>
                <w:b/>
                <w:sz w:val="18"/>
                <w:szCs w:val="20"/>
              </w:rPr>
              <w:t xml:space="preserve">Writer’s Workshop – </w:t>
            </w:r>
            <w:r>
              <w:rPr>
                <w:rFonts w:ascii="Century Gothic" w:hAnsi="Century Gothic"/>
                <w:sz w:val="18"/>
                <w:szCs w:val="20"/>
              </w:rPr>
              <w:t xml:space="preserve">The Third Grader had the opportunity to work in small group with nine local writers.  Areas of interest included: newspaper (The Inquirer), sports writing, food critic, singer/songwriter, and novelist.  There were two sessions for the students.  They were able to learn about the process each writer goes through and then actually put that skill to use.  This program occurs every other year and is always a big hit at </w:t>
            </w:r>
            <w:smartTag w:uri="urn:schemas-microsoft-com:office:smarttags" w:element="place">
              <w:r>
                <w:rPr>
                  <w:rFonts w:ascii="Century Gothic" w:hAnsi="Century Gothic"/>
                  <w:sz w:val="18"/>
                  <w:szCs w:val="20"/>
                </w:rPr>
                <w:t>Hillside</w:t>
              </w:r>
            </w:smartTag>
            <w:r>
              <w:rPr>
                <w:rFonts w:ascii="Century Gothic" w:hAnsi="Century Gothic"/>
                <w:sz w:val="18"/>
                <w:szCs w:val="20"/>
              </w:rPr>
              <w:t>.  DELTA has expressed interest in resuming this program.</w:t>
            </w:r>
          </w:p>
          <w:p w:rsidR="00BE4E37" w:rsidRDefault="00BE4E37" w:rsidP="00017719">
            <w:pPr>
              <w:rPr>
                <w:rFonts w:ascii="Century Gothic" w:hAnsi="Century Gothic"/>
                <w:sz w:val="18"/>
                <w:szCs w:val="20"/>
              </w:rPr>
            </w:pPr>
          </w:p>
          <w:p w:rsidR="00BE4E37" w:rsidRDefault="00BE4E37" w:rsidP="00017719">
            <w:pPr>
              <w:rPr>
                <w:rFonts w:ascii="Century Gothic" w:hAnsi="Century Gothic"/>
                <w:b/>
                <w:sz w:val="18"/>
                <w:szCs w:val="20"/>
              </w:rPr>
            </w:pPr>
            <w:r>
              <w:rPr>
                <w:rFonts w:ascii="Century Gothic" w:hAnsi="Century Gothic"/>
                <w:b/>
                <w:sz w:val="18"/>
                <w:szCs w:val="20"/>
              </w:rPr>
              <w:t xml:space="preserve">Upcoming Events – </w:t>
            </w:r>
          </w:p>
          <w:p w:rsidR="00BE4E37" w:rsidRDefault="00BE4E37" w:rsidP="00017719">
            <w:pPr>
              <w:rPr>
                <w:rFonts w:ascii="Century Gothic" w:hAnsi="Century Gothic"/>
                <w:sz w:val="18"/>
                <w:szCs w:val="20"/>
              </w:rPr>
            </w:pPr>
            <w:r>
              <w:rPr>
                <w:rFonts w:ascii="Century Gothic" w:hAnsi="Century Gothic"/>
                <w:b/>
                <w:sz w:val="18"/>
                <w:szCs w:val="20"/>
              </w:rPr>
              <w:t xml:space="preserve">     Carol Spacht – </w:t>
            </w:r>
            <w:r>
              <w:rPr>
                <w:rFonts w:ascii="Century Gothic" w:hAnsi="Century Gothic"/>
                <w:sz w:val="18"/>
                <w:szCs w:val="20"/>
              </w:rPr>
              <w:t>Carol will return to present “Betsy Ross” to the Fourth Grader students.</w:t>
            </w:r>
          </w:p>
          <w:p w:rsidR="00BE4E37" w:rsidRDefault="00BE4E37" w:rsidP="00017719">
            <w:pPr>
              <w:rPr>
                <w:rFonts w:ascii="Century Gothic" w:hAnsi="Century Gothic"/>
                <w:sz w:val="18"/>
                <w:szCs w:val="20"/>
              </w:rPr>
            </w:pPr>
            <w:r>
              <w:rPr>
                <w:rFonts w:ascii="Century Gothic" w:hAnsi="Century Gothic"/>
                <w:sz w:val="18"/>
                <w:szCs w:val="20"/>
              </w:rPr>
              <w:t xml:space="preserve">  </w:t>
            </w:r>
          </w:p>
          <w:p w:rsidR="00BE4E37" w:rsidRDefault="00BE4E37" w:rsidP="00017719">
            <w:pPr>
              <w:rPr>
                <w:rFonts w:ascii="Century Gothic" w:hAnsi="Century Gothic"/>
                <w:sz w:val="18"/>
                <w:szCs w:val="20"/>
              </w:rPr>
            </w:pPr>
            <w:r>
              <w:rPr>
                <w:rFonts w:ascii="Century Gothic" w:hAnsi="Century Gothic"/>
                <w:sz w:val="18"/>
                <w:szCs w:val="20"/>
              </w:rPr>
              <w:t xml:space="preserve">      </w:t>
            </w:r>
            <w:r>
              <w:rPr>
                <w:rFonts w:ascii="Century Gothic" w:hAnsi="Century Gothic"/>
                <w:b/>
                <w:sz w:val="18"/>
                <w:szCs w:val="20"/>
              </w:rPr>
              <w:t xml:space="preserve">Master Chang – </w:t>
            </w:r>
            <w:r>
              <w:rPr>
                <w:rFonts w:ascii="Century Gothic" w:hAnsi="Century Gothic"/>
                <w:sz w:val="18"/>
                <w:szCs w:val="20"/>
              </w:rPr>
              <w:t>Due to the snow, Nicole had to reschedule Master Chang’s visit.</w:t>
            </w:r>
          </w:p>
          <w:p w:rsidR="00BE4E37" w:rsidRDefault="00BE4E37" w:rsidP="00017719">
            <w:pPr>
              <w:rPr>
                <w:rFonts w:ascii="Century Gothic" w:hAnsi="Century Gothic"/>
                <w:sz w:val="18"/>
                <w:szCs w:val="20"/>
              </w:rPr>
            </w:pPr>
          </w:p>
          <w:p w:rsidR="00BE4E37" w:rsidRDefault="00BE4E37" w:rsidP="00017719">
            <w:pPr>
              <w:rPr>
                <w:rFonts w:ascii="Century Gothic" w:hAnsi="Century Gothic"/>
                <w:sz w:val="18"/>
                <w:szCs w:val="20"/>
              </w:rPr>
            </w:pPr>
            <w:r>
              <w:rPr>
                <w:rFonts w:ascii="Century Gothic" w:hAnsi="Century Gothic"/>
                <w:sz w:val="18"/>
                <w:szCs w:val="20"/>
              </w:rPr>
              <w:t xml:space="preserve">      </w:t>
            </w:r>
            <w:r>
              <w:rPr>
                <w:rFonts w:ascii="Century Gothic" w:hAnsi="Century Gothic"/>
                <w:b/>
                <w:sz w:val="18"/>
                <w:szCs w:val="20"/>
              </w:rPr>
              <w:t xml:space="preserve">Step Afrika! – </w:t>
            </w:r>
            <w:r>
              <w:rPr>
                <w:rFonts w:ascii="Century Gothic" w:hAnsi="Century Gothic"/>
                <w:sz w:val="18"/>
                <w:szCs w:val="20"/>
              </w:rPr>
              <w:t xml:space="preserve">Step Afrika! will perform for the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students on Tuesday, March 1</w:t>
            </w:r>
            <w:r w:rsidRPr="00B549BE">
              <w:rPr>
                <w:rFonts w:ascii="Century Gothic" w:hAnsi="Century Gothic"/>
                <w:sz w:val="18"/>
                <w:szCs w:val="20"/>
                <w:vertAlign w:val="superscript"/>
              </w:rPr>
              <w:t>st</w:t>
            </w:r>
            <w:r>
              <w:rPr>
                <w:rFonts w:ascii="Century Gothic" w:hAnsi="Century Gothic"/>
                <w:sz w:val="18"/>
                <w:szCs w:val="20"/>
              </w:rPr>
              <w:t>.  The performance will be a smaller,</w:t>
            </w:r>
          </w:p>
          <w:p w:rsidR="00BE4E37" w:rsidRDefault="00BE4E37" w:rsidP="00017719">
            <w:pPr>
              <w:rPr>
                <w:rFonts w:ascii="Century Gothic" w:hAnsi="Century Gothic"/>
                <w:sz w:val="18"/>
                <w:szCs w:val="20"/>
              </w:rPr>
            </w:pPr>
            <w:r>
              <w:rPr>
                <w:rFonts w:ascii="Century Gothic" w:hAnsi="Century Gothic"/>
                <w:sz w:val="18"/>
                <w:szCs w:val="20"/>
              </w:rPr>
              <w:t xml:space="preserve">                              shorter version of their show (about 5 dancers and last about 45 minutes).  Full performance can be seen</w:t>
            </w:r>
          </w:p>
          <w:p w:rsidR="00BE4E37" w:rsidRDefault="00BE4E37" w:rsidP="00017719">
            <w:pPr>
              <w:rPr>
                <w:rFonts w:ascii="Century Gothic" w:hAnsi="Century Gothic"/>
                <w:sz w:val="18"/>
                <w:szCs w:val="20"/>
              </w:rPr>
            </w:pPr>
            <w:r>
              <w:rPr>
                <w:rFonts w:ascii="Century Gothic" w:hAnsi="Century Gothic"/>
                <w:sz w:val="18"/>
                <w:szCs w:val="20"/>
              </w:rPr>
              <w:t xml:space="preserve">                              at </w:t>
            </w:r>
            <w:smartTag w:uri="urn:schemas-microsoft-com:office:smarttags" w:element="place">
              <w:smartTag w:uri="urn:schemas-microsoft-com:office:smarttags" w:element="place">
                <w:r>
                  <w:rPr>
                    <w:rFonts w:ascii="Century Gothic" w:hAnsi="Century Gothic"/>
                    <w:sz w:val="18"/>
                    <w:szCs w:val="20"/>
                  </w:rPr>
                  <w:t>Radnor</w:t>
                </w:r>
              </w:smartTag>
              <w:r>
                <w:rPr>
                  <w:rFonts w:ascii="Century Gothic" w:hAnsi="Century Gothic"/>
                  <w:sz w:val="18"/>
                  <w:szCs w:val="20"/>
                </w:rPr>
                <w:t xml:space="preserve"> </w:t>
              </w:r>
              <w:smartTag w:uri="urn:schemas-microsoft-com:office:smarttags" w:element="place">
                <w:r>
                  <w:rPr>
                    <w:rFonts w:ascii="Century Gothic" w:hAnsi="Century Gothic"/>
                    <w:sz w:val="18"/>
                    <w:szCs w:val="20"/>
                  </w:rPr>
                  <w:t>High School</w:t>
                </w:r>
              </w:smartTag>
            </w:smartTag>
            <w:r>
              <w:rPr>
                <w:rFonts w:ascii="Century Gothic" w:hAnsi="Century Gothic"/>
                <w:sz w:val="18"/>
                <w:szCs w:val="20"/>
              </w:rPr>
              <w:t xml:space="preserve"> on Friday, March 4</w:t>
            </w:r>
            <w:r w:rsidRPr="00B549BE">
              <w:rPr>
                <w:rFonts w:ascii="Century Gothic" w:hAnsi="Century Gothic"/>
                <w:sz w:val="18"/>
                <w:szCs w:val="20"/>
                <w:vertAlign w:val="superscript"/>
              </w:rPr>
              <w:t>th</w:t>
            </w:r>
            <w:r>
              <w:rPr>
                <w:rFonts w:ascii="Century Gothic" w:hAnsi="Century Gothic"/>
                <w:sz w:val="18"/>
                <w:szCs w:val="20"/>
              </w:rPr>
              <w:t>.  This will include the full dance troop (10-12 people) and will</w:t>
            </w:r>
          </w:p>
          <w:p w:rsidR="00BE4E37" w:rsidRDefault="00BE4E37" w:rsidP="00B549BE">
            <w:pPr>
              <w:rPr>
                <w:rFonts w:ascii="Century Gothic" w:hAnsi="Century Gothic"/>
                <w:sz w:val="18"/>
                <w:szCs w:val="20"/>
              </w:rPr>
            </w:pPr>
            <w:r>
              <w:rPr>
                <w:rFonts w:ascii="Century Gothic" w:hAnsi="Century Gothic"/>
                <w:sz w:val="18"/>
                <w:szCs w:val="20"/>
              </w:rPr>
              <w:t xml:space="preserve">                              run about 90 minutes.  Nicole will distribute a “study guide” for teachers to share with their classes.  The</w:t>
            </w:r>
          </w:p>
          <w:p w:rsidR="00BE4E37" w:rsidRDefault="00BE4E37" w:rsidP="00B549BE">
            <w:pPr>
              <w:rPr>
                <w:rFonts w:ascii="Century Gothic" w:hAnsi="Century Gothic"/>
                <w:sz w:val="18"/>
                <w:szCs w:val="20"/>
              </w:rPr>
            </w:pPr>
            <w:r>
              <w:rPr>
                <w:rFonts w:ascii="Century Gothic" w:hAnsi="Century Gothic"/>
                <w:sz w:val="18"/>
                <w:szCs w:val="20"/>
              </w:rPr>
              <w:t xml:space="preserve">                              study guide will go over the history and culture of stepping.   </w:t>
            </w:r>
          </w:p>
          <w:p w:rsidR="00BE4E37" w:rsidRDefault="00BE4E37" w:rsidP="00B549BE">
            <w:pPr>
              <w:rPr>
                <w:rFonts w:ascii="Century Gothic" w:hAnsi="Century Gothic"/>
                <w:sz w:val="18"/>
                <w:szCs w:val="20"/>
              </w:rPr>
            </w:pPr>
          </w:p>
          <w:p w:rsidR="00BE4E37" w:rsidRDefault="00BE4E37" w:rsidP="00B549BE">
            <w:pPr>
              <w:ind w:left="1692" w:hanging="1692"/>
              <w:rPr>
                <w:rFonts w:ascii="Century Gothic" w:hAnsi="Century Gothic"/>
                <w:sz w:val="18"/>
                <w:szCs w:val="20"/>
              </w:rPr>
            </w:pPr>
            <w:r>
              <w:rPr>
                <w:rFonts w:ascii="Century Gothic" w:hAnsi="Century Gothic"/>
                <w:b/>
                <w:sz w:val="18"/>
                <w:szCs w:val="20"/>
              </w:rPr>
              <w:t xml:space="preserve">     David Wiesner – </w:t>
            </w:r>
            <w:r>
              <w:rPr>
                <w:rFonts w:ascii="Century Gothic" w:hAnsi="Century Gothic"/>
                <w:sz w:val="18"/>
                <w:szCs w:val="20"/>
              </w:rPr>
              <w:t>This year’s author visit will feature David Wiesner who has won three Caldecott Medals for his work.  Ms. Lucy will be reviewing his books with the students during their library time.  Book orders will go home next week.  Nicole thought it was important for everyone to spread the work so we can get more parents to attend.</w:t>
            </w:r>
          </w:p>
          <w:p w:rsidR="00BE4E37" w:rsidRDefault="00BE4E37" w:rsidP="00B549BE">
            <w:pPr>
              <w:ind w:left="1692" w:hanging="1692"/>
              <w:rPr>
                <w:rFonts w:ascii="Century Gothic" w:hAnsi="Century Gothic"/>
                <w:sz w:val="18"/>
                <w:szCs w:val="20"/>
              </w:rPr>
            </w:pPr>
          </w:p>
          <w:p w:rsidR="00BE4E37" w:rsidRDefault="00BE4E37" w:rsidP="00B549BE">
            <w:pPr>
              <w:ind w:left="1692" w:hanging="1692"/>
              <w:rPr>
                <w:rFonts w:ascii="Century Gothic" w:hAnsi="Century Gothic"/>
                <w:sz w:val="18"/>
                <w:szCs w:val="20"/>
              </w:rPr>
            </w:pPr>
            <w:r>
              <w:rPr>
                <w:rFonts w:ascii="Century Gothic" w:hAnsi="Century Gothic"/>
                <w:sz w:val="18"/>
                <w:szCs w:val="20"/>
              </w:rPr>
              <w:t xml:space="preserve">     </w:t>
            </w:r>
            <w:r>
              <w:rPr>
                <w:rFonts w:ascii="Century Gothic" w:hAnsi="Century Gothic"/>
                <w:b/>
                <w:sz w:val="18"/>
                <w:szCs w:val="20"/>
              </w:rPr>
              <w:t xml:space="preserve">Art Goes to School – </w:t>
            </w:r>
            <w:r>
              <w:rPr>
                <w:rFonts w:ascii="Century Gothic" w:hAnsi="Century Gothic"/>
                <w:sz w:val="18"/>
                <w:szCs w:val="20"/>
              </w:rPr>
              <w:t>This will be a weeklong event starting Monday, March 14</w:t>
            </w:r>
            <w:r w:rsidRPr="002D5D7B">
              <w:rPr>
                <w:rFonts w:ascii="Century Gothic" w:hAnsi="Century Gothic"/>
                <w:sz w:val="18"/>
                <w:szCs w:val="20"/>
                <w:vertAlign w:val="superscript"/>
              </w:rPr>
              <w:t>th</w:t>
            </w:r>
            <w:r>
              <w:rPr>
                <w:rFonts w:ascii="Century Gothic" w:hAnsi="Century Gothic"/>
                <w:sz w:val="18"/>
                <w:szCs w:val="20"/>
              </w:rPr>
              <w:t>.</w:t>
            </w:r>
          </w:p>
          <w:p w:rsidR="00BE4E37" w:rsidRDefault="00BE4E37" w:rsidP="00A80C38">
            <w:pPr>
              <w:rPr>
                <w:rFonts w:ascii="Century Gothic" w:hAnsi="Century Gothic"/>
                <w:sz w:val="18"/>
                <w:szCs w:val="20"/>
              </w:rPr>
            </w:pPr>
          </w:p>
          <w:p w:rsidR="00BE4E37" w:rsidRPr="00B549BE" w:rsidRDefault="00BE4E37" w:rsidP="00A80C38">
            <w:pPr>
              <w:rPr>
                <w:rFonts w:ascii="Century Gothic" w:hAnsi="Century Gothic"/>
                <w:sz w:val="18"/>
                <w:szCs w:val="20"/>
              </w:rPr>
            </w:pPr>
            <w:r>
              <w:rPr>
                <w:rFonts w:ascii="Century Gothic" w:hAnsi="Century Gothic"/>
                <w:sz w:val="18"/>
                <w:szCs w:val="20"/>
              </w:rPr>
              <w:t xml:space="preserve">Nicole stated that she is continuing to plan for the 2016-2017 school year and would like to explore fundraising specifically for Cultural Arts.  This would allow her expand our program and host even more events such as: a hip-hop dance troop and a Poetry Jam performance.    </w:t>
            </w:r>
          </w:p>
        </w:tc>
      </w:tr>
    </w:tbl>
    <w:p w:rsidR="00BE4E37" w:rsidRDefault="00BE4E37" w:rsidP="002C192E">
      <w:pPr>
        <w:tabs>
          <w:tab w:val="right" w:pos="10620"/>
        </w:tabs>
        <w:spacing w:before="120" w:after="120"/>
        <w:ind w:left="-360"/>
        <w:rPr>
          <w:rFonts w:ascii="Century Gothic" w:hAnsi="Century Gothic"/>
          <w:b/>
          <w:sz w:val="20"/>
          <w:szCs w:val="20"/>
        </w:rPr>
      </w:pPr>
    </w:p>
    <w:p w:rsidR="00BE4E37" w:rsidRPr="00862BB3" w:rsidRDefault="00BE4E37" w:rsidP="00662FEC">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Treasurer </w:t>
      </w:r>
      <w:r>
        <w:rPr>
          <w:rFonts w:ascii="Century Gothic" w:hAnsi="Century Gothic"/>
          <w:b/>
          <w:sz w:val="20"/>
          <w:szCs w:val="20"/>
        </w:rPr>
        <w:tab/>
        <w:t>Maura Harley</w:t>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9C07DB">
        <w:tc>
          <w:tcPr>
            <w:tcW w:w="2340" w:type="dxa"/>
            <w:shd w:val="clear" w:color="auto" w:fill="F2F2F2"/>
          </w:tcPr>
          <w:p w:rsidR="00BE4E37" w:rsidRPr="002C192E" w:rsidRDefault="00BE4E37" w:rsidP="009C07DB">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BE4E37" w:rsidRPr="002C192E" w:rsidRDefault="00BE4E37" w:rsidP="00E660D8">
            <w:pPr>
              <w:spacing w:before="60" w:after="60"/>
              <w:rPr>
                <w:rFonts w:ascii="Century Gothic" w:hAnsi="Century Gothic"/>
                <w:sz w:val="18"/>
                <w:szCs w:val="20"/>
              </w:rPr>
            </w:pPr>
            <w:r>
              <w:rPr>
                <w:rFonts w:ascii="Century Gothic" w:hAnsi="Century Gothic"/>
                <w:sz w:val="18"/>
                <w:szCs w:val="20"/>
              </w:rPr>
              <w:t>Jessica Littleton presented the Treasurer’s Report.</w:t>
            </w:r>
          </w:p>
        </w:tc>
      </w:tr>
      <w:tr w:rsidR="00BE4E37" w:rsidRPr="002D64EC" w:rsidTr="009C07DB">
        <w:tc>
          <w:tcPr>
            <w:tcW w:w="10980" w:type="dxa"/>
            <w:gridSpan w:val="2"/>
          </w:tcPr>
          <w:p w:rsidR="00BE4E37" w:rsidRDefault="00BE4E37" w:rsidP="009C07DB">
            <w:pPr>
              <w:rPr>
                <w:rFonts w:ascii="Century Gothic" w:hAnsi="Century Gothic"/>
                <w:sz w:val="18"/>
                <w:szCs w:val="20"/>
              </w:rPr>
            </w:pPr>
            <w:r>
              <w:rPr>
                <w:rFonts w:ascii="Century Gothic" w:hAnsi="Century Gothic"/>
                <w:sz w:val="18"/>
                <w:szCs w:val="20"/>
              </w:rPr>
              <w:t>Maura Harley and Maria Rick were both unable to attend today’s meeting.  Maura emailed the Treasurer’s Report for everyone to review.  There haven’t been any big changes since her last report.  Maura will review in more detail at the March PTO meeting.</w:t>
            </w:r>
          </w:p>
          <w:p w:rsidR="00BE4E37" w:rsidRPr="008B03A0" w:rsidRDefault="00BE4E37" w:rsidP="008B03A0">
            <w:pPr>
              <w:rPr>
                <w:rFonts w:ascii="Century Gothic" w:hAnsi="Century Gothic"/>
                <w:sz w:val="18"/>
                <w:szCs w:val="20"/>
              </w:rPr>
            </w:pPr>
          </w:p>
        </w:tc>
      </w:tr>
    </w:tbl>
    <w:p w:rsidR="00BE4E37" w:rsidRDefault="00BE4E37" w:rsidP="00620401">
      <w:pPr>
        <w:tabs>
          <w:tab w:val="right" w:pos="10620"/>
        </w:tabs>
        <w:spacing w:before="120" w:after="120"/>
        <w:ind w:left="-360"/>
        <w:rPr>
          <w:rFonts w:ascii="Century Gothic" w:hAnsi="Century Gothic"/>
          <w:b/>
          <w:sz w:val="20"/>
          <w:szCs w:val="20"/>
        </w:rPr>
      </w:pPr>
    </w:p>
    <w:p w:rsidR="00BE4E37" w:rsidRPr="00862BB3" w:rsidRDefault="00BE4E37" w:rsidP="00C46C76">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Vice President of Fundraising </w:t>
      </w:r>
      <w:r>
        <w:rPr>
          <w:rFonts w:ascii="Century Gothic" w:hAnsi="Century Gothic"/>
          <w:b/>
          <w:sz w:val="20"/>
          <w:szCs w:val="20"/>
        </w:rPr>
        <w:tab/>
        <w:t xml:space="preserve">Laura Mills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017719">
        <w:tc>
          <w:tcPr>
            <w:tcW w:w="2340" w:type="dxa"/>
            <w:shd w:val="clear" w:color="auto" w:fill="F2F2F2"/>
          </w:tcPr>
          <w:p w:rsidR="00BE4E37" w:rsidRPr="002C192E" w:rsidRDefault="00BE4E37" w:rsidP="00017719">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BE4E37" w:rsidRPr="002C192E" w:rsidRDefault="00BE4E37" w:rsidP="00017719">
            <w:pPr>
              <w:spacing w:before="60" w:after="60"/>
              <w:rPr>
                <w:rFonts w:ascii="Century Gothic" w:hAnsi="Century Gothic"/>
                <w:sz w:val="18"/>
                <w:szCs w:val="20"/>
              </w:rPr>
            </w:pPr>
            <w:r>
              <w:rPr>
                <w:rFonts w:ascii="Century Gothic" w:hAnsi="Century Gothic"/>
                <w:sz w:val="18"/>
                <w:szCs w:val="20"/>
              </w:rPr>
              <w:t>Jessica Littleton presented the Fundraising Report for Laura.</w:t>
            </w:r>
          </w:p>
        </w:tc>
      </w:tr>
      <w:tr w:rsidR="00BE4E37" w:rsidRPr="002D64EC" w:rsidTr="00017719">
        <w:tc>
          <w:tcPr>
            <w:tcW w:w="10980" w:type="dxa"/>
            <w:gridSpan w:val="2"/>
          </w:tcPr>
          <w:p w:rsidR="00BE4E37" w:rsidRDefault="00BE4E37" w:rsidP="00D374F0">
            <w:pPr>
              <w:numPr>
                <w:ilvl w:val="0"/>
                <w:numId w:val="11"/>
              </w:numPr>
              <w:rPr>
                <w:rFonts w:ascii="Century Gothic" w:hAnsi="Century Gothic"/>
                <w:sz w:val="18"/>
                <w:szCs w:val="20"/>
              </w:rPr>
            </w:pPr>
            <w:r>
              <w:rPr>
                <w:rFonts w:ascii="Century Gothic" w:hAnsi="Century Gothic"/>
                <w:sz w:val="18"/>
                <w:szCs w:val="20"/>
              </w:rPr>
              <w:t>Parent Social raised over $7,000.  Participation was down but we still did well.</w:t>
            </w:r>
          </w:p>
          <w:p w:rsidR="00BE4E37" w:rsidRDefault="00BE4E37" w:rsidP="00D374F0">
            <w:pPr>
              <w:numPr>
                <w:ilvl w:val="0"/>
                <w:numId w:val="11"/>
              </w:numPr>
              <w:rPr>
                <w:rFonts w:ascii="Century Gothic" w:hAnsi="Century Gothic"/>
                <w:sz w:val="18"/>
                <w:szCs w:val="20"/>
              </w:rPr>
            </w:pPr>
            <w:r>
              <w:rPr>
                <w:rFonts w:ascii="Century Gothic" w:hAnsi="Century Gothic"/>
                <w:sz w:val="18"/>
                <w:szCs w:val="20"/>
              </w:rPr>
              <w:t>Campbell Soup labels program is being discontinued next year.  This will not affect the budget as we just have been accumulating points.  Colleen Barth stepped up and took over the program this year.  She said we most likely will “cash out” at the end of the school year in the form of Visa gift cards.</w:t>
            </w:r>
          </w:p>
          <w:p w:rsidR="00BE4E37" w:rsidRDefault="00BE4E37" w:rsidP="00D374F0">
            <w:pPr>
              <w:numPr>
                <w:ilvl w:val="0"/>
                <w:numId w:val="11"/>
              </w:numPr>
              <w:rPr>
                <w:rFonts w:ascii="Century Gothic" w:hAnsi="Century Gothic"/>
                <w:sz w:val="18"/>
                <w:szCs w:val="20"/>
              </w:rPr>
            </w:pPr>
            <w:r>
              <w:rPr>
                <w:rFonts w:ascii="Century Gothic" w:hAnsi="Century Gothic"/>
                <w:sz w:val="18"/>
                <w:szCs w:val="20"/>
              </w:rPr>
              <w:t>Laura recently learned of a parent who wasn’t aware of the electronic communications available, Highlights, Blast, PTO website.  She will reach out to Jane Balsan to make sure this information gets out to all the parents.</w:t>
            </w:r>
          </w:p>
          <w:p w:rsidR="00BE4E37" w:rsidRPr="008B03A0" w:rsidRDefault="00BE4E37" w:rsidP="00D374F0">
            <w:pPr>
              <w:numPr>
                <w:ilvl w:val="0"/>
                <w:numId w:val="11"/>
              </w:numPr>
              <w:rPr>
                <w:rFonts w:ascii="Century Gothic" w:hAnsi="Century Gothic"/>
                <w:sz w:val="18"/>
                <w:szCs w:val="20"/>
              </w:rPr>
            </w:pPr>
            <w:r>
              <w:rPr>
                <w:rFonts w:ascii="Century Gothic" w:hAnsi="Century Gothic"/>
                <w:sz w:val="18"/>
                <w:szCs w:val="20"/>
              </w:rPr>
              <w:t>T/E’s Got Talent is being held on Thursday, March 31</w:t>
            </w:r>
            <w:r w:rsidRPr="00E02BE2">
              <w:rPr>
                <w:rFonts w:ascii="Century Gothic" w:hAnsi="Century Gothic"/>
                <w:sz w:val="18"/>
                <w:szCs w:val="20"/>
                <w:vertAlign w:val="superscript"/>
              </w:rPr>
              <w:t>st</w:t>
            </w:r>
            <w:r>
              <w:rPr>
                <w:rFonts w:ascii="Century Gothic" w:hAnsi="Century Gothic"/>
                <w:sz w:val="18"/>
                <w:szCs w:val="20"/>
              </w:rPr>
              <w:t xml:space="preserve">, 7:00 p.m. at </w:t>
            </w:r>
            <w:smartTag w:uri="urn:schemas-microsoft-com:office:smarttags" w:element="place">
              <w:smartTag w:uri="urn:schemas-microsoft-com:office:smarttags" w:element="place">
                <w:r>
                  <w:rPr>
                    <w:rFonts w:ascii="Century Gothic" w:hAnsi="Century Gothic"/>
                    <w:sz w:val="18"/>
                    <w:szCs w:val="20"/>
                  </w:rPr>
                  <w:t>Conestoga</w:t>
                </w:r>
              </w:smartTag>
              <w:r>
                <w:rPr>
                  <w:rFonts w:ascii="Century Gothic" w:hAnsi="Century Gothic"/>
                  <w:sz w:val="18"/>
                  <w:szCs w:val="20"/>
                </w:rPr>
                <w:t xml:space="preserve"> </w:t>
              </w:r>
              <w:smartTag w:uri="urn:schemas-microsoft-com:office:smarttags" w:element="place">
                <w:r>
                  <w:rPr>
                    <w:rFonts w:ascii="Century Gothic" w:hAnsi="Century Gothic"/>
                    <w:sz w:val="18"/>
                    <w:szCs w:val="20"/>
                  </w:rPr>
                  <w:t>High School</w:t>
                </w:r>
              </w:smartTag>
            </w:smartTag>
            <w:r>
              <w:rPr>
                <w:rFonts w:ascii="Century Gothic" w:hAnsi="Century Gothic"/>
                <w:sz w:val="18"/>
                <w:szCs w:val="20"/>
              </w:rPr>
              <w:t xml:space="preserve">.  Teachers and staff from all eight T/E schools will be performing in a talent show.  Funds to benefit ARCH.  Mr. Pechin is the point person from </w:t>
            </w:r>
            <w:smartTag w:uri="urn:schemas-microsoft-com:office:smarttags" w:element="place">
              <w:r>
                <w:rPr>
                  <w:rFonts w:ascii="Century Gothic" w:hAnsi="Century Gothic"/>
                  <w:sz w:val="18"/>
                  <w:szCs w:val="20"/>
                </w:rPr>
                <w:t>Hillside</w:t>
              </w:r>
            </w:smartTag>
            <w:r>
              <w:rPr>
                <w:rFonts w:ascii="Century Gothic" w:hAnsi="Century Gothic"/>
                <w:sz w:val="18"/>
                <w:szCs w:val="20"/>
              </w:rPr>
              <w:t>.  Should be a fun night!  This information will be added to Highlights and Blast emails.</w:t>
            </w:r>
          </w:p>
        </w:tc>
      </w:tr>
    </w:tbl>
    <w:p w:rsidR="00BE4E37" w:rsidRPr="00862BB3" w:rsidRDefault="00BE4E37" w:rsidP="00FF4F6F">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Social Functions</w:t>
      </w:r>
      <w:r w:rsidRPr="00862BB3">
        <w:rPr>
          <w:rFonts w:ascii="Century Gothic" w:hAnsi="Century Gothic"/>
          <w:b/>
          <w:sz w:val="20"/>
          <w:szCs w:val="20"/>
        </w:rPr>
        <w:tab/>
      </w:r>
      <w:r>
        <w:rPr>
          <w:rFonts w:ascii="Century Gothic" w:hAnsi="Century Gothic"/>
          <w:b/>
          <w:sz w:val="20"/>
          <w:szCs w:val="20"/>
        </w:rPr>
        <w:t>Maria Herr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017719">
        <w:tc>
          <w:tcPr>
            <w:tcW w:w="2340" w:type="dxa"/>
            <w:shd w:val="clear" w:color="auto" w:fill="F2F2F2"/>
          </w:tcPr>
          <w:p w:rsidR="00BE4E37" w:rsidRPr="0033413E" w:rsidRDefault="00BE4E37"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2C192E" w:rsidRDefault="00BE4E37" w:rsidP="00017719">
            <w:pPr>
              <w:spacing w:before="60" w:after="60"/>
              <w:rPr>
                <w:rFonts w:ascii="Century Gothic" w:hAnsi="Century Gothic"/>
                <w:sz w:val="18"/>
                <w:szCs w:val="20"/>
              </w:rPr>
            </w:pPr>
            <w:r>
              <w:rPr>
                <w:rFonts w:ascii="Century Gothic" w:hAnsi="Century Gothic"/>
                <w:sz w:val="18"/>
                <w:szCs w:val="18"/>
              </w:rPr>
              <w:t>Maria Herr presented the Social Functions Report.</w:t>
            </w:r>
          </w:p>
        </w:tc>
      </w:tr>
      <w:tr w:rsidR="00BE4E37" w:rsidRPr="002D64EC" w:rsidTr="00017719">
        <w:tc>
          <w:tcPr>
            <w:tcW w:w="10980" w:type="dxa"/>
            <w:gridSpan w:val="2"/>
          </w:tcPr>
          <w:p w:rsidR="00BE4E37" w:rsidRPr="002C192E" w:rsidRDefault="00BE4E37" w:rsidP="00591EF0">
            <w:pPr>
              <w:rPr>
                <w:rFonts w:ascii="Century Gothic" w:hAnsi="Century Gothic"/>
                <w:sz w:val="18"/>
                <w:szCs w:val="20"/>
              </w:rPr>
            </w:pPr>
            <w:r>
              <w:rPr>
                <w:rFonts w:ascii="Century Gothic" w:hAnsi="Century Gothic"/>
                <w:sz w:val="18"/>
                <w:szCs w:val="20"/>
              </w:rPr>
              <w:t>Maria was not in attendance.  Nothing to report.</w:t>
            </w:r>
          </w:p>
        </w:tc>
      </w:tr>
    </w:tbl>
    <w:p w:rsidR="00BE4E37" w:rsidRPr="00591EF0" w:rsidRDefault="00BE4E37" w:rsidP="00620401">
      <w:pPr>
        <w:tabs>
          <w:tab w:val="right" w:pos="10620"/>
        </w:tabs>
        <w:spacing w:before="120" w:after="120"/>
        <w:ind w:left="-360"/>
        <w:rPr>
          <w:rFonts w:ascii="Century Gothic" w:hAnsi="Century Gothic"/>
          <w:b/>
          <w:sz w:val="16"/>
          <w:szCs w:val="16"/>
        </w:rPr>
      </w:pPr>
    </w:p>
    <w:p w:rsidR="00BE4E37" w:rsidRPr="00862BB3" w:rsidRDefault="00BE4E37" w:rsidP="00620401">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Membership &amp; Services</w:t>
      </w:r>
      <w:r w:rsidRPr="00862BB3">
        <w:rPr>
          <w:rFonts w:ascii="Century Gothic" w:hAnsi="Century Gothic"/>
          <w:b/>
          <w:sz w:val="20"/>
          <w:szCs w:val="20"/>
        </w:rPr>
        <w:tab/>
      </w:r>
      <w:r>
        <w:rPr>
          <w:rFonts w:ascii="Century Gothic" w:hAnsi="Century Gothic"/>
          <w:b/>
          <w:sz w:val="20"/>
          <w:szCs w:val="20"/>
        </w:rPr>
        <w:t>Tracy Johnson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9C07DB">
        <w:tc>
          <w:tcPr>
            <w:tcW w:w="2340" w:type="dxa"/>
            <w:shd w:val="clear" w:color="auto" w:fill="F2F2F2"/>
          </w:tcPr>
          <w:p w:rsidR="00BE4E37" w:rsidRPr="0033413E" w:rsidRDefault="00BE4E37" w:rsidP="009C07D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2C192E" w:rsidRDefault="00BE4E37" w:rsidP="00ED2324">
            <w:pPr>
              <w:spacing w:before="60" w:after="60"/>
              <w:rPr>
                <w:rFonts w:ascii="Century Gothic" w:hAnsi="Century Gothic"/>
                <w:sz w:val="18"/>
                <w:szCs w:val="20"/>
              </w:rPr>
            </w:pPr>
            <w:r>
              <w:rPr>
                <w:rFonts w:ascii="Century Gothic" w:hAnsi="Century Gothic"/>
                <w:sz w:val="18"/>
                <w:szCs w:val="20"/>
              </w:rPr>
              <w:t>Tracy Johnson</w:t>
            </w:r>
            <w:r w:rsidRPr="002C192E">
              <w:rPr>
                <w:rFonts w:ascii="Century Gothic" w:hAnsi="Century Gothic"/>
                <w:sz w:val="18"/>
                <w:szCs w:val="20"/>
              </w:rPr>
              <w:t xml:space="preserve"> </w:t>
            </w:r>
            <w:r>
              <w:rPr>
                <w:rFonts w:ascii="Century Gothic" w:hAnsi="Century Gothic"/>
                <w:sz w:val="18"/>
                <w:szCs w:val="20"/>
              </w:rPr>
              <w:t>presented</w:t>
            </w:r>
            <w:r w:rsidRPr="002C192E">
              <w:rPr>
                <w:rFonts w:ascii="Century Gothic" w:hAnsi="Century Gothic"/>
                <w:sz w:val="18"/>
                <w:szCs w:val="20"/>
              </w:rPr>
              <w:t xml:space="preserve"> </w:t>
            </w:r>
            <w:r>
              <w:rPr>
                <w:rFonts w:ascii="Century Gothic" w:hAnsi="Century Gothic"/>
                <w:sz w:val="18"/>
                <w:szCs w:val="20"/>
              </w:rPr>
              <w:t>the</w:t>
            </w:r>
            <w:r w:rsidRPr="002C192E">
              <w:rPr>
                <w:rFonts w:ascii="Century Gothic" w:hAnsi="Century Gothic"/>
                <w:sz w:val="18"/>
                <w:szCs w:val="20"/>
              </w:rPr>
              <w:t xml:space="preserve"> Membership &amp; Services Report.</w:t>
            </w:r>
          </w:p>
        </w:tc>
      </w:tr>
      <w:tr w:rsidR="00BE4E37" w:rsidRPr="002D64EC" w:rsidTr="009C07DB">
        <w:tc>
          <w:tcPr>
            <w:tcW w:w="10980" w:type="dxa"/>
            <w:gridSpan w:val="2"/>
          </w:tcPr>
          <w:p w:rsidR="00BE4E37" w:rsidRDefault="00BE4E37" w:rsidP="009C07DB">
            <w:pPr>
              <w:rPr>
                <w:rFonts w:ascii="Century Gothic" w:hAnsi="Century Gothic"/>
                <w:sz w:val="18"/>
                <w:szCs w:val="20"/>
              </w:rPr>
            </w:pPr>
            <w:r>
              <w:rPr>
                <w:rFonts w:ascii="Century Gothic" w:hAnsi="Century Gothic"/>
                <w:b/>
                <w:sz w:val="18"/>
                <w:szCs w:val="20"/>
              </w:rPr>
              <w:t xml:space="preserve">Email submissions - </w:t>
            </w:r>
            <w:smartTag w:uri="urn:schemas-microsoft-com:office:smarttags" w:element="place">
              <w:r>
                <w:rPr>
                  <w:rFonts w:ascii="Century Gothic" w:hAnsi="Century Gothic"/>
                  <w:sz w:val="18"/>
                  <w:szCs w:val="20"/>
                </w:rPr>
                <w:t>Tracy</w:t>
              </w:r>
            </w:smartTag>
            <w:r>
              <w:rPr>
                <w:rFonts w:ascii="Century Gothic" w:hAnsi="Century Gothic"/>
                <w:sz w:val="18"/>
                <w:szCs w:val="20"/>
              </w:rPr>
              <w:t xml:space="preserve"> reminded the group to adhere to the deadlines when submitting items for the Highlights and Blast emails.  Recently Rashika Senapathy pulled back the Blast after receiving an important item past the cut-off.  </w:t>
            </w:r>
          </w:p>
          <w:p w:rsidR="00BE4E37" w:rsidRDefault="00BE4E37" w:rsidP="009C07DB">
            <w:pPr>
              <w:rPr>
                <w:rFonts w:ascii="Century Gothic" w:hAnsi="Century Gothic"/>
                <w:sz w:val="18"/>
                <w:szCs w:val="20"/>
              </w:rPr>
            </w:pPr>
          </w:p>
          <w:p w:rsidR="00BE4E37" w:rsidRDefault="00BE4E37" w:rsidP="009C07DB">
            <w:pPr>
              <w:rPr>
                <w:rFonts w:ascii="Century Gothic" w:hAnsi="Century Gothic"/>
                <w:sz w:val="18"/>
                <w:szCs w:val="20"/>
              </w:rPr>
            </w:pPr>
            <w:r>
              <w:rPr>
                <w:rFonts w:ascii="Century Gothic" w:hAnsi="Century Gothic"/>
                <w:b/>
                <w:sz w:val="18"/>
                <w:szCs w:val="20"/>
              </w:rPr>
              <w:t xml:space="preserve">School Store Donation - </w:t>
            </w:r>
            <w:r>
              <w:rPr>
                <w:rFonts w:ascii="Century Gothic" w:hAnsi="Century Gothic"/>
                <w:sz w:val="18"/>
                <w:szCs w:val="20"/>
              </w:rPr>
              <w:t xml:space="preserve">The Fourth Grade voted to donate proceeds from the school store to the Main Line Animal Rescue. </w:t>
            </w:r>
          </w:p>
          <w:p w:rsidR="00BE4E37" w:rsidRDefault="00BE4E37" w:rsidP="009C07DB">
            <w:pPr>
              <w:rPr>
                <w:rFonts w:ascii="Century Gothic" w:hAnsi="Century Gothic"/>
                <w:sz w:val="18"/>
                <w:szCs w:val="20"/>
              </w:rPr>
            </w:pPr>
          </w:p>
          <w:p w:rsidR="00BE4E37" w:rsidRDefault="00BE4E37" w:rsidP="009C07DB">
            <w:pPr>
              <w:rPr>
                <w:rFonts w:ascii="Century Gothic" w:hAnsi="Century Gothic"/>
                <w:sz w:val="18"/>
                <w:szCs w:val="20"/>
              </w:rPr>
            </w:pPr>
            <w:smartTag w:uri="urn:schemas-microsoft-com:office:smarttags" w:element="place">
              <w:smartTag w:uri="urn:schemas-microsoft-com:office:smarttags" w:element="place">
                <w:r>
                  <w:rPr>
                    <w:rFonts w:ascii="Century Gothic" w:hAnsi="Century Gothic"/>
                    <w:b/>
                    <w:sz w:val="18"/>
                    <w:szCs w:val="20"/>
                  </w:rPr>
                  <w:t>Hershey</w:t>
                </w:r>
              </w:smartTag>
              <w:r>
                <w:rPr>
                  <w:rFonts w:ascii="Century Gothic" w:hAnsi="Century Gothic"/>
                  <w:b/>
                  <w:sz w:val="18"/>
                  <w:szCs w:val="20"/>
                </w:rPr>
                <w:t xml:space="preserve"> </w:t>
              </w:r>
              <w:smartTag w:uri="urn:schemas-microsoft-com:office:smarttags" w:element="place">
                <w:r>
                  <w:rPr>
                    <w:rFonts w:ascii="Century Gothic" w:hAnsi="Century Gothic"/>
                    <w:b/>
                    <w:sz w:val="18"/>
                    <w:szCs w:val="20"/>
                  </w:rPr>
                  <w:t>Park</w:t>
                </w:r>
              </w:smartTag>
            </w:smartTag>
            <w:r>
              <w:rPr>
                <w:rFonts w:ascii="Century Gothic" w:hAnsi="Century Gothic"/>
                <w:b/>
                <w:sz w:val="18"/>
                <w:szCs w:val="20"/>
              </w:rPr>
              <w:t xml:space="preserve"> Discount Tickets – </w:t>
            </w:r>
            <w:r>
              <w:rPr>
                <w:rFonts w:ascii="Century Gothic" w:hAnsi="Century Gothic"/>
                <w:sz w:val="18"/>
                <w:szCs w:val="20"/>
              </w:rPr>
              <w:t>Flyers will be available for distribution soon.</w:t>
            </w:r>
          </w:p>
          <w:p w:rsidR="00BE4E37" w:rsidRDefault="00BE4E37" w:rsidP="009C07DB">
            <w:pPr>
              <w:rPr>
                <w:rFonts w:ascii="Century Gothic" w:hAnsi="Century Gothic"/>
                <w:sz w:val="18"/>
                <w:szCs w:val="20"/>
              </w:rPr>
            </w:pPr>
          </w:p>
          <w:p w:rsidR="00BE4E37" w:rsidRPr="002C192E" w:rsidRDefault="00BE4E37" w:rsidP="00591EF0">
            <w:pPr>
              <w:rPr>
                <w:rFonts w:ascii="Century Gothic" w:hAnsi="Century Gothic"/>
                <w:sz w:val="18"/>
                <w:szCs w:val="20"/>
              </w:rPr>
            </w:pPr>
            <w:r>
              <w:rPr>
                <w:rFonts w:ascii="Century Gothic" w:hAnsi="Century Gothic"/>
                <w:b/>
                <w:sz w:val="18"/>
                <w:szCs w:val="20"/>
              </w:rPr>
              <w:t xml:space="preserve">Yearbook – </w:t>
            </w:r>
            <w:r w:rsidRPr="00A7284F">
              <w:rPr>
                <w:rFonts w:ascii="Century Gothic" w:hAnsi="Century Gothic"/>
                <w:sz w:val="18"/>
                <w:szCs w:val="20"/>
              </w:rPr>
              <w:t>We are making</w:t>
            </w:r>
            <w:r>
              <w:rPr>
                <w:rFonts w:ascii="Century Gothic" w:hAnsi="Century Gothic"/>
                <w:b/>
                <w:sz w:val="18"/>
                <w:szCs w:val="20"/>
              </w:rPr>
              <w:t xml:space="preserve"> s</w:t>
            </w:r>
            <w:r>
              <w:rPr>
                <w:rFonts w:ascii="Century Gothic" w:hAnsi="Century Gothic"/>
                <w:sz w:val="18"/>
                <w:szCs w:val="20"/>
              </w:rPr>
              <w:t>low and steady progress.  The Yearbook committee has a good “To Do” list that they are working on.  Carolyn Noll created a Dropbox folder for each teacher and instructed the shutterbugs to download their pictures to the appropriate folder if possible.  Mrs. Cohle will submit her “Letter to the Fourth Grade” to Carolyn Noll once completed.</w:t>
            </w:r>
          </w:p>
        </w:tc>
      </w:tr>
    </w:tbl>
    <w:p w:rsidR="00BE4E37" w:rsidRPr="00591EF0" w:rsidRDefault="00BE4E37" w:rsidP="007131BE">
      <w:pPr>
        <w:tabs>
          <w:tab w:val="right" w:pos="10620"/>
        </w:tabs>
        <w:spacing w:before="120" w:after="120"/>
        <w:ind w:left="-360"/>
        <w:rPr>
          <w:rFonts w:ascii="Century Gothic" w:hAnsi="Century Gothic"/>
          <w:b/>
          <w:sz w:val="16"/>
          <w:szCs w:val="16"/>
        </w:rPr>
      </w:pPr>
    </w:p>
    <w:p w:rsidR="00BE4E37" w:rsidRDefault="00BE4E37" w:rsidP="007131BE">
      <w:pPr>
        <w:tabs>
          <w:tab w:val="right" w:pos="10620"/>
        </w:tabs>
        <w:spacing w:before="120" w:after="120"/>
        <w:ind w:left="-360"/>
        <w:rPr>
          <w:rFonts w:ascii="Century Gothic" w:hAnsi="Century Gothic"/>
          <w:b/>
          <w:sz w:val="20"/>
          <w:szCs w:val="20"/>
        </w:rPr>
      </w:pPr>
      <w:r>
        <w:rPr>
          <w:rFonts w:ascii="Century Gothic" w:hAnsi="Century Gothic"/>
          <w:b/>
          <w:sz w:val="20"/>
          <w:szCs w:val="20"/>
        </w:rPr>
        <w:t>Old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017719">
        <w:tc>
          <w:tcPr>
            <w:tcW w:w="2340" w:type="dxa"/>
            <w:shd w:val="clear" w:color="auto" w:fill="F2F2F2"/>
          </w:tcPr>
          <w:p w:rsidR="00BE4E37" w:rsidRPr="0033413E" w:rsidRDefault="00BE4E37"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Default="00BE4E37" w:rsidP="007377A9">
            <w:pPr>
              <w:spacing w:before="60" w:after="60"/>
              <w:rPr>
                <w:rFonts w:ascii="Century Gothic" w:hAnsi="Century Gothic"/>
                <w:sz w:val="18"/>
                <w:szCs w:val="20"/>
              </w:rPr>
            </w:pPr>
            <w:r>
              <w:rPr>
                <w:rFonts w:ascii="Century Gothic" w:hAnsi="Century Gothic"/>
                <w:b/>
                <w:sz w:val="18"/>
                <w:szCs w:val="20"/>
              </w:rPr>
              <w:t xml:space="preserve">Fun Run – </w:t>
            </w:r>
            <w:r>
              <w:rPr>
                <w:rFonts w:ascii="Century Gothic" w:hAnsi="Century Gothic"/>
                <w:sz w:val="18"/>
                <w:szCs w:val="20"/>
              </w:rPr>
              <w:t xml:space="preserve">Nicole Scherer has spoken with her contact, </w:t>
            </w:r>
            <w:smartTag w:uri="urn:schemas-microsoft-com:office:smarttags" w:element="place">
              <w:r>
                <w:rPr>
                  <w:rFonts w:ascii="Century Gothic" w:hAnsi="Century Gothic"/>
                  <w:sz w:val="18"/>
                  <w:szCs w:val="20"/>
                </w:rPr>
                <w:t>Shannon</w:t>
              </w:r>
            </w:smartTag>
            <w:r>
              <w:rPr>
                <w:rFonts w:ascii="Century Gothic" w:hAnsi="Century Gothic"/>
                <w:sz w:val="18"/>
                <w:szCs w:val="20"/>
              </w:rPr>
              <w:t xml:space="preserve">, to get more information on the Fun Run.  She distributed a “Fact Sheet” to everyone.  The Fun Run is a two-week program.  There is no cost to </w:t>
            </w:r>
            <w:smartTag w:uri="urn:schemas-microsoft-com:office:smarttags" w:element="place">
              <w:r>
                <w:rPr>
                  <w:rFonts w:ascii="Century Gothic" w:hAnsi="Century Gothic"/>
                  <w:sz w:val="18"/>
                  <w:szCs w:val="20"/>
                </w:rPr>
                <w:t>Hillside</w:t>
              </w:r>
            </w:smartTag>
            <w:r>
              <w:rPr>
                <w:rFonts w:ascii="Century Gothic" w:hAnsi="Century Gothic"/>
                <w:sz w:val="18"/>
                <w:szCs w:val="20"/>
              </w:rPr>
              <w:t>.  The Fun Run organization pays for all their expenses and all student items.  When they arrive, they first meet with the teachers to explain the program.  Next, they hold an assembly/pep rally including inflatables to get the students excited about the event.  Every day for 5 days, “coaches” will go to the classrooms to teach the kids about exercise and being healthy followed by a “review” day just prior to the race.  The day of the race we would need to have parent volunteers to check the number of laps the children run.  There will be two races, one for the lower grades and one for the upper grades.  Students get pledges of $1-2 per lap to raise money.  A lap consists of a small loop, typically the students run 25-20 laps.</w:t>
            </w:r>
          </w:p>
          <w:p w:rsidR="00BE4E37" w:rsidRPr="00591EF0" w:rsidRDefault="00BE4E37" w:rsidP="007377A9">
            <w:pPr>
              <w:spacing w:before="60" w:after="60"/>
              <w:rPr>
                <w:rFonts w:ascii="Century Gothic" w:hAnsi="Century Gothic"/>
                <w:sz w:val="16"/>
                <w:szCs w:val="16"/>
              </w:rPr>
            </w:pPr>
          </w:p>
          <w:p w:rsidR="00BE4E37" w:rsidRDefault="00BE4E37" w:rsidP="007377A9">
            <w:pPr>
              <w:spacing w:before="60" w:after="60"/>
              <w:rPr>
                <w:rFonts w:ascii="Century Gothic" w:hAnsi="Century Gothic"/>
                <w:sz w:val="18"/>
                <w:szCs w:val="20"/>
              </w:rPr>
            </w:pPr>
            <w:r>
              <w:rPr>
                <w:rFonts w:ascii="Century Gothic" w:hAnsi="Century Gothic"/>
                <w:sz w:val="18"/>
                <w:szCs w:val="20"/>
              </w:rPr>
              <w:t>They claim schools can raise as much as $50,000.  Nicole’s sister-in-law’s school raised about $20,000.  48% of the proceeds go to the Fun Run organization, the remainder is for the school.  Fun Run does recommend that this is the only fundraiser held during the school year to boost participation.  Nicole suggested that if we did not continue the Parent Social, this might be a good/fun event to take its place.</w:t>
            </w:r>
          </w:p>
          <w:p w:rsidR="00BE4E37" w:rsidRPr="00591EF0" w:rsidRDefault="00BE4E37" w:rsidP="007377A9">
            <w:pPr>
              <w:spacing w:before="60" w:after="60"/>
              <w:rPr>
                <w:rFonts w:ascii="Century Gothic" w:hAnsi="Century Gothic"/>
                <w:sz w:val="16"/>
                <w:szCs w:val="16"/>
              </w:rPr>
            </w:pPr>
          </w:p>
          <w:p w:rsidR="00BE4E37" w:rsidRPr="004B69D0" w:rsidRDefault="00BE4E37" w:rsidP="004B69D0">
            <w:pPr>
              <w:spacing w:before="60" w:after="60"/>
              <w:rPr>
                <w:rFonts w:ascii="Century Gothic" w:hAnsi="Century Gothic"/>
                <w:sz w:val="18"/>
                <w:szCs w:val="20"/>
              </w:rPr>
            </w:pPr>
            <w:r>
              <w:rPr>
                <w:rFonts w:ascii="Century Gothic" w:hAnsi="Century Gothic"/>
                <w:sz w:val="18"/>
                <w:szCs w:val="20"/>
              </w:rPr>
              <w:t>Nicole asked when a good time would be to hold such an event and the board all agreed that September through late October would be an ideal time.  Nicole will follow up with Shannon to see if she can reserve an October date.</w:t>
            </w:r>
          </w:p>
        </w:tc>
      </w:tr>
    </w:tbl>
    <w:p w:rsidR="00BE4E37" w:rsidRPr="00591EF0" w:rsidRDefault="00BE4E37">
      <w:pPr>
        <w:rPr>
          <w:rFonts w:ascii="Century Gothic" w:hAnsi="Century Gothic"/>
          <w:b/>
          <w:sz w:val="16"/>
          <w:szCs w:val="16"/>
        </w:rPr>
      </w:pPr>
    </w:p>
    <w:p w:rsidR="00BE4E37" w:rsidRDefault="00BE4E37" w:rsidP="0055729C">
      <w:pPr>
        <w:tabs>
          <w:tab w:val="right" w:pos="10620"/>
        </w:tabs>
        <w:spacing w:before="120" w:after="120"/>
        <w:ind w:left="-360"/>
        <w:rPr>
          <w:rFonts w:ascii="Century Gothic" w:hAnsi="Century Gothic"/>
          <w:b/>
          <w:sz w:val="20"/>
          <w:szCs w:val="20"/>
        </w:rPr>
      </w:pPr>
      <w:r>
        <w:rPr>
          <w:rFonts w:ascii="Century Gothic" w:hAnsi="Century Gothic"/>
          <w:b/>
          <w:sz w:val="20"/>
          <w:szCs w:val="20"/>
        </w:rPr>
        <w:t>New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017719">
        <w:tc>
          <w:tcPr>
            <w:tcW w:w="2340" w:type="dxa"/>
            <w:shd w:val="clear" w:color="auto" w:fill="F2F2F2"/>
          </w:tcPr>
          <w:p w:rsidR="00BE4E37" w:rsidRPr="0033413E" w:rsidRDefault="00BE4E37"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4B69D0" w:rsidRDefault="00BE4E37" w:rsidP="004B69D0">
            <w:pPr>
              <w:spacing w:before="60" w:after="60"/>
              <w:rPr>
                <w:rFonts w:ascii="Century Gothic" w:hAnsi="Century Gothic"/>
                <w:sz w:val="18"/>
                <w:szCs w:val="18"/>
              </w:rPr>
            </w:pPr>
            <w:r w:rsidRPr="004B69D0">
              <w:rPr>
                <w:rFonts w:ascii="Century Gothic" w:hAnsi="Century Gothic"/>
                <w:b/>
                <w:sz w:val="18"/>
                <w:szCs w:val="18"/>
              </w:rPr>
              <w:t xml:space="preserve">Parent Social – </w:t>
            </w:r>
            <w:r w:rsidRPr="004B69D0">
              <w:rPr>
                <w:rFonts w:ascii="Century Gothic" w:hAnsi="Century Gothic"/>
                <w:sz w:val="18"/>
                <w:szCs w:val="18"/>
              </w:rPr>
              <w:t xml:space="preserve">The Fun Run discussion spawned a discussion about the Parent Social.  </w:t>
            </w:r>
            <w:r>
              <w:rPr>
                <w:rFonts w:ascii="Century Gothic" w:hAnsi="Century Gothic"/>
                <w:sz w:val="18"/>
                <w:szCs w:val="18"/>
              </w:rPr>
              <w:t>Jessica Littleton asked the group if maybe it was too expensive.  Kathy Gribb showed the board an advertisement for a fundraiser at The Desmond that was $65/per person and included a buffet dinner and a band.  Nicole suggested that we clearly communicate how we spend the proceeds and show parents the actual dollar amounts spent on the various Cultural Art events.  It is important to remind parents that without fundraising the events that the children are talking about (i.e. classroom parties, assemblies, etc.) will no longer be possible.  We tabled the discussion at this point since Laura Mills was not in attendance.</w:t>
            </w:r>
          </w:p>
        </w:tc>
      </w:tr>
    </w:tbl>
    <w:p w:rsidR="00BE4E37" w:rsidRDefault="00BE4E37" w:rsidP="0059152D">
      <w:pPr>
        <w:tabs>
          <w:tab w:val="right" w:pos="10620"/>
        </w:tabs>
        <w:spacing w:before="120" w:after="120"/>
        <w:ind w:left="-360"/>
        <w:rPr>
          <w:rFonts w:ascii="Century Gothic" w:hAnsi="Century Gothic"/>
          <w:b/>
          <w:sz w:val="20"/>
          <w:szCs w:val="20"/>
        </w:rPr>
      </w:pPr>
    </w:p>
    <w:p w:rsidR="00BE4E37" w:rsidRDefault="00BE4E37" w:rsidP="0059152D">
      <w:pPr>
        <w:tabs>
          <w:tab w:val="right" w:pos="10620"/>
        </w:tabs>
        <w:spacing w:before="120" w:after="120"/>
        <w:ind w:left="-360"/>
        <w:rPr>
          <w:rFonts w:ascii="Century Gothic" w:hAnsi="Century Gothic"/>
          <w:b/>
          <w:sz w:val="20"/>
          <w:szCs w:val="20"/>
        </w:rPr>
      </w:pPr>
      <w:r>
        <w:rPr>
          <w:rFonts w:ascii="Century Gothic" w:hAnsi="Century Gothic"/>
          <w:b/>
          <w:sz w:val="20"/>
          <w:szCs w:val="20"/>
        </w:rPr>
        <w:t>Adjournment</w:t>
      </w:r>
      <w:r w:rsidRPr="00862BB3">
        <w:rPr>
          <w:rFonts w:ascii="Century Gothic" w:hAnsi="Century Gothic"/>
          <w:b/>
          <w:sz w:val="20"/>
          <w:szCs w:val="20"/>
        </w:rPr>
        <w:tab/>
      </w:r>
      <w:r>
        <w:rPr>
          <w:rFonts w:ascii="Century Gothic" w:hAnsi="Century Gothic"/>
          <w:b/>
          <w:sz w:val="20"/>
          <w:szCs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BE4E37" w:rsidRPr="0033413E" w:rsidTr="00E128B1">
        <w:tc>
          <w:tcPr>
            <w:tcW w:w="2340" w:type="dxa"/>
            <w:shd w:val="clear" w:color="auto" w:fill="F2F2F2"/>
          </w:tcPr>
          <w:p w:rsidR="00BE4E37" w:rsidRPr="0033413E" w:rsidRDefault="00BE4E37" w:rsidP="003638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BE4E37" w:rsidRPr="0033413E" w:rsidRDefault="00BE4E37" w:rsidP="008B03A0">
            <w:pPr>
              <w:spacing w:before="60" w:after="60"/>
              <w:rPr>
                <w:rFonts w:ascii="Century Gothic" w:hAnsi="Century Gothic"/>
                <w:sz w:val="20"/>
                <w:szCs w:val="20"/>
              </w:rPr>
            </w:pPr>
            <w:r w:rsidRPr="002C192E">
              <w:rPr>
                <w:rFonts w:ascii="Century Gothic" w:hAnsi="Century Gothic"/>
                <w:sz w:val="18"/>
                <w:szCs w:val="20"/>
              </w:rPr>
              <w:t>The meeting was adjourned</w:t>
            </w:r>
            <w:r>
              <w:rPr>
                <w:rFonts w:ascii="Century Gothic" w:hAnsi="Century Gothic"/>
                <w:sz w:val="18"/>
                <w:szCs w:val="20"/>
              </w:rPr>
              <w:t xml:space="preserve"> at 9:54 a.m.</w:t>
            </w:r>
          </w:p>
        </w:tc>
      </w:tr>
    </w:tbl>
    <w:p w:rsidR="00BE4E37" w:rsidRDefault="00BE4E37" w:rsidP="000A7861">
      <w:pPr>
        <w:rPr>
          <w:rFonts w:ascii="Century Gothic" w:hAnsi="Century Gothic"/>
          <w:sz w:val="20"/>
          <w:szCs w:val="20"/>
        </w:rPr>
      </w:pPr>
    </w:p>
    <w:sectPr w:rsidR="00BE4E37" w:rsidSect="00CD5FC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C83"/>
    <w:multiLevelType w:val="hybridMultilevel"/>
    <w:tmpl w:val="C49E8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6BC0"/>
    <w:multiLevelType w:val="multilevel"/>
    <w:tmpl w:val="33A0C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2843A7"/>
    <w:multiLevelType w:val="hybridMultilevel"/>
    <w:tmpl w:val="3A3C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617FB"/>
    <w:multiLevelType w:val="hybridMultilevel"/>
    <w:tmpl w:val="524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082B"/>
    <w:multiLevelType w:val="multilevel"/>
    <w:tmpl w:val="F02EA8B0"/>
    <w:lvl w:ilvl="0">
      <w:start w:val="1"/>
      <w:numFmt w:val="bullet"/>
      <w:lvlText w:val=""/>
      <w:lvlJc w:val="left"/>
      <w:pPr>
        <w:ind w:left="1080" w:hanging="360"/>
      </w:pPr>
      <w:rPr>
        <w:rFonts w:ascii="Wingdings" w:hAnsi="Wingdings" w:hint="default"/>
        <w:sz w:val="16"/>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nsid w:val="44A772EA"/>
    <w:multiLevelType w:val="hybridMultilevel"/>
    <w:tmpl w:val="B90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D7CDF"/>
    <w:multiLevelType w:val="hybridMultilevel"/>
    <w:tmpl w:val="7DD6D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2B1F0F"/>
    <w:multiLevelType w:val="hybridMultilevel"/>
    <w:tmpl w:val="92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23B26"/>
    <w:multiLevelType w:val="hybridMultilevel"/>
    <w:tmpl w:val="C39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06B18"/>
    <w:multiLevelType w:val="hybridMultilevel"/>
    <w:tmpl w:val="6ED08F88"/>
    <w:lvl w:ilvl="0" w:tplc="B3FE97A4">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C93842"/>
    <w:multiLevelType w:val="multilevel"/>
    <w:tmpl w:val="038EC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
  </w:num>
  <w:num w:numId="3">
    <w:abstractNumId w:val="10"/>
  </w:num>
  <w:num w:numId="4">
    <w:abstractNumId w:val="4"/>
  </w:num>
  <w:num w:numId="5">
    <w:abstractNumId w:val="3"/>
  </w:num>
  <w:num w:numId="6">
    <w:abstractNumId w:val="0"/>
  </w:num>
  <w:num w:numId="7">
    <w:abstractNumId w:val="2"/>
  </w:num>
  <w:num w:numId="8">
    <w:abstractNumId w:val="8"/>
  </w:num>
  <w:num w:numId="9">
    <w:abstractNumId w:val="7"/>
  </w:num>
  <w:num w:numId="10">
    <w:abstractNumId w:val="5"/>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8F2"/>
    <w:rsid w:val="0001238A"/>
    <w:rsid w:val="00013152"/>
    <w:rsid w:val="00017719"/>
    <w:rsid w:val="00023850"/>
    <w:rsid w:val="000249FA"/>
    <w:rsid w:val="000254B1"/>
    <w:rsid w:val="00025DA7"/>
    <w:rsid w:val="00025E40"/>
    <w:rsid w:val="00035CD0"/>
    <w:rsid w:val="00035F1F"/>
    <w:rsid w:val="00036C44"/>
    <w:rsid w:val="00037A8C"/>
    <w:rsid w:val="00041026"/>
    <w:rsid w:val="0004205A"/>
    <w:rsid w:val="000426F3"/>
    <w:rsid w:val="00043B96"/>
    <w:rsid w:val="000441B2"/>
    <w:rsid w:val="00045723"/>
    <w:rsid w:val="00045B08"/>
    <w:rsid w:val="00046E7B"/>
    <w:rsid w:val="00052708"/>
    <w:rsid w:val="000574C0"/>
    <w:rsid w:val="0006593B"/>
    <w:rsid w:val="00065F85"/>
    <w:rsid w:val="000742D9"/>
    <w:rsid w:val="00074959"/>
    <w:rsid w:val="00080420"/>
    <w:rsid w:val="0008710C"/>
    <w:rsid w:val="00087FB5"/>
    <w:rsid w:val="00093FA4"/>
    <w:rsid w:val="000A195F"/>
    <w:rsid w:val="000A211A"/>
    <w:rsid w:val="000A3DDF"/>
    <w:rsid w:val="000A555D"/>
    <w:rsid w:val="000A63EF"/>
    <w:rsid w:val="000A7861"/>
    <w:rsid w:val="000B1697"/>
    <w:rsid w:val="000B2EE8"/>
    <w:rsid w:val="000B55E7"/>
    <w:rsid w:val="000B7AD5"/>
    <w:rsid w:val="000C4C3B"/>
    <w:rsid w:val="000C72B9"/>
    <w:rsid w:val="000D3CFB"/>
    <w:rsid w:val="000E03DC"/>
    <w:rsid w:val="000E1F00"/>
    <w:rsid w:val="000E22BB"/>
    <w:rsid w:val="000E2347"/>
    <w:rsid w:val="000E4794"/>
    <w:rsid w:val="000E6078"/>
    <w:rsid w:val="000E7959"/>
    <w:rsid w:val="000F399F"/>
    <w:rsid w:val="00104287"/>
    <w:rsid w:val="001048AB"/>
    <w:rsid w:val="001059DE"/>
    <w:rsid w:val="001063E5"/>
    <w:rsid w:val="00107393"/>
    <w:rsid w:val="001078B0"/>
    <w:rsid w:val="00113337"/>
    <w:rsid w:val="00116398"/>
    <w:rsid w:val="00125233"/>
    <w:rsid w:val="001253C1"/>
    <w:rsid w:val="001318AD"/>
    <w:rsid w:val="00137C0D"/>
    <w:rsid w:val="001400DF"/>
    <w:rsid w:val="00142545"/>
    <w:rsid w:val="00145DB8"/>
    <w:rsid w:val="00150930"/>
    <w:rsid w:val="00150FF1"/>
    <w:rsid w:val="001520F3"/>
    <w:rsid w:val="0015440C"/>
    <w:rsid w:val="00154456"/>
    <w:rsid w:val="00161A46"/>
    <w:rsid w:val="00163344"/>
    <w:rsid w:val="00163CBB"/>
    <w:rsid w:val="0016406F"/>
    <w:rsid w:val="001649EA"/>
    <w:rsid w:val="0017104A"/>
    <w:rsid w:val="001740ED"/>
    <w:rsid w:val="00176162"/>
    <w:rsid w:val="00176F13"/>
    <w:rsid w:val="00177322"/>
    <w:rsid w:val="00177350"/>
    <w:rsid w:val="00185A04"/>
    <w:rsid w:val="001A2DF5"/>
    <w:rsid w:val="001A3DB4"/>
    <w:rsid w:val="001A639E"/>
    <w:rsid w:val="001B211C"/>
    <w:rsid w:val="001B2FB0"/>
    <w:rsid w:val="001B3536"/>
    <w:rsid w:val="001B45C6"/>
    <w:rsid w:val="001B6D3D"/>
    <w:rsid w:val="001B7110"/>
    <w:rsid w:val="001C6BAE"/>
    <w:rsid w:val="001D0C5E"/>
    <w:rsid w:val="001D320C"/>
    <w:rsid w:val="001D4E2C"/>
    <w:rsid w:val="001D5A32"/>
    <w:rsid w:val="001D7019"/>
    <w:rsid w:val="001E4474"/>
    <w:rsid w:val="001E5387"/>
    <w:rsid w:val="001E5FCA"/>
    <w:rsid w:val="001F536B"/>
    <w:rsid w:val="00213E6C"/>
    <w:rsid w:val="0022339A"/>
    <w:rsid w:val="002242FC"/>
    <w:rsid w:val="002334A0"/>
    <w:rsid w:val="00234378"/>
    <w:rsid w:val="00234502"/>
    <w:rsid w:val="00244146"/>
    <w:rsid w:val="002455CB"/>
    <w:rsid w:val="002461BB"/>
    <w:rsid w:val="00253EFF"/>
    <w:rsid w:val="00261DDE"/>
    <w:rsid w:val="00264DBA"/>
    <w:rsid w:val="002668F1"/>
    <w:rsid w:val="00271537"/>
    <w:rsid w:val="00271870"/>
    <w:rsid w:val="002736BA"/>
    <w:rsid w:val="0028249B"/>
    <w:rsid w:val="00282DE9"/>
    <w:rsid w:val="0028755A"/>
    <w:rsid w:val="002A00F5"/>
    <w:rsid w:val="002A4CD9"/>
    <w:rsid w:val="002A56CB"/>
    <w:rsid w:val="002B21D3"/>
    <w:rsid w:val="002B4F0F"/>
    <w:rsid w:val="002B785D"/>
    <w:rsid w:val="002C1228"/>
    <w:rsid w:val="002C192E"/>
    <w:rsid w:val="002D10A2"/>
    <w:rsid w:val="002D2872"/>
    <w:rsid w:val="002D5D7B"/>
    <w:rsid w:val="002D64EC"/>
    <w:rsid w:val="002E2205"/>
    <w:rsid w:val="002F5E81"/>
    <w:rsid w:val="003028EE"/>
    <w:rsid w:val="00303CA8"/>
    <w:rsid w:val="00304DC2"/>
    <w:rsid w:val="00306908"/>
    <w:rsid w:val="00326F27"/>
    <w:rsid w:val="00331FC8"/>
    <w:rsid w:val="00333041"/>
    <w:rsid w:val="0033413E"/>
    <w:rsid w:val="00334260"/>
    <w:rsid w:val="003432E7"/>
    <w:rsid w:val="00344B4C"/>
    <w:rsid w:val="00344C3A"/>
    <w:rsid w:val="00344E5F"/>
    <w:rsid w:val="00345B08"/>
    <w:rsid w:val="0035019E"/>
    <w:rsid w:val="0035153E"/>
    <w:rsid w:val="00355AF3"/>
    <w:rsid w:val="003568F1"/>
    <w:rsid w:val="003607E9"/>
    <w:rsid w:val="00361010"/>
    <w:rsid w:val="003638AB"/>
    <w:rsid w:val="003727C0"/>
    <w:rsid w:val="00372844"/>
    <w:rsid w:val="0037411B"/>
    <w:rsid w:val="003771BE"/>
    <w:rsid w:val="003810CC"/>
    <w:rsid w:val="00390594"/>
    <w:rsid w:val="003940F9"/>
    <w:rsid w:val="00395B2D"/>
    <w:rsid w:val="00396837"/>
    <w:rsid w:val="0039702B"/>
    <w:rsid w:val="00397121"/>
    <w:rsid w:val="00397882"/>
    <w:rsid w:val="00397940"/>
    <w:rsid w:val="003A00A9"/>
    <w:rsid w:val="003A6E04"/>
    <w:rsid w:val="003A6F31"/>
    <w:rsid w:val="003A7E35"/>
    <w:rsid w:val="003B2732"/>
    <w:rsid w:val="003B2E23"/>
    <w:rsid w:val="003C2A8E"/>
    <w:rsid w:val="003D0670"/>
    <w:rsid w:val="003D300D"/>
    <w:rsid w:val="003D36DE"/>
    <w:rsid w:val="003D6A5A"/>
    <w:rsid w:val="003D77B2"/>
    <w:rsid w:val="003E0FC3"/>
    <w:rsid w:val="003E13DD"/>
    <w:rsid w:val="003E154B"/>
    <w:rsid w:val="003E1B02"/>
    <w:rsid w:val="003E6048"/>
    <w:rsid w:val="003E72CE"/>
    <w:rsid w:val="003E795D"/>
    <w:rsid w:val="003F3DAB"/>
    <w:rsid w:val="00401405"/>
    <w:rsid w:val="004040DE"/>
    <w:rsid w:val="004054D0"/>
    <w:rsid w:val="00407618"/>
    <w:rsid w:val="00411E22"/>
    <w:rsid w:val="00416F80"/>
    <w:rsid w:val="00417089"/>
    <w:rsid w:val="00421AFB"/>
    <w:rsid w:val="0042587A"/>
    <w:rsid w:val="004309EF"/>
    <w:rsid w:val="00432F70"/>
    <w:rsid w:val="004340C3"/>
    <w:rsid w:val="0043484C"/>
    <w:rsid w:val="0043783C"/>
    <w:rsid w:val="00441F11"/>
    <w:rsid w:val="004463A8"/>
    <w:rsid w:val="0044659D"/>
    <w:rsid w:val="00451378"/>
    <w:rsid w:val="00453AFF"/>
    <w:rsid w:val="004550D0"/>
    <w:rsid w:val="00460890"/>
    <w:rsid w:val="004617D2"/>
    <w:rsid w:val="00463544"/>
    <w:rsid w:val="00464E3A"/>
    <w:rsid w:val="00467A8E"/>
    <w:rsid w:val="00472176"/>
    <w:rsid w:val="004727FC"/>
    <w:rsid w:val="00475029"/>
    <w:rsid w:val="00483130"/>
    <w:rsid w:val="00483165"/>
    <w:rsid w:val="004868CE"/>
    <w:rsid w:val="00487643"/>
    <w:rsid w:val="00487CE6"/>
    <w:rsid w:val="00491677"/>
    <w:rsid w:val="004934AE"/>
    <w:rsid w:val="004937D3"/>
    <w:rsid w:val="00493D73"/>
    <w:rsid w:val="00494D0B"/>
    <w:rsid w:val="00497763"/>
    <w:rsid w:val="00497A53"/>
    <w:rsid w:val="00497A87"/>
    <w:rsid w:val="004A2437"/>
    <w:rsid w:val="004A2C38"/>
    <w:rsid w:val="004A31CE"/>
    <w:rsid w:val="004A3FB6"/>
    <w:rsid w:val="004A66C3"/>
    <w:rsid w:val="004A69F7"/>
    <w:rsid w:val="004B50CB"/>
    <w:rsid w:val="004B512E"/>
    <w:rsid w:val="004B69D0"/>
    <w:rsid w:val="004C5145"/>
    <w:rsid w:val="004C5AF0"/>
    <w:rsid w:val="004C6293"/>
    <w:rsid w:val="004C7442"/>
    <w:rsid w:val="004C78CD"/>
    <w:rsid w:val="004D34A7"/>
    <w:rsid w:val="004E0F26"/>
    <w:rsid w:val="004E371C"/>
    <w:rsid w:val="004E41F9"/>
    <w:rsid w:val="004E5CDC"/>
    <w:rsid w:val="004E6EFC"/>
    <w:rsid w:val="004F3210"/>
    <w:rsid w:val="004F3A39"/>
    <w:rsid w:val="005001AD"/>
    <w:rsid w:val="0050080F"/>
    <w:rsid w:val="005015F5"/>
    <w:rsid w:val="00505D8E"/>
    <w:rsid w:val="00514A06"/>
    <w:rsid w:val="005163E0"/>
    <w:rsid w:val="00520C25"/>
    <w:rsid w:val="00521846"/>
    <w:rsid w:val="00525153"/>
    <w:rsid w:val="00525B5C"/>
    <w:rsid w:val="00526D60"/>
    <w:rsid w:val="005359CF"/>
    <w:rsid w:val="00537F12"/>
    <w:rsid w:val="00542410"/>
    <w:rsid w:val="00547384"/>
    <w:rsid w:val="00552DEB"/>
    <w:rsid w:val="00554796"/>
    <w:rsid w:val="00554EAF"/>
    <w:rsid w:val="0055729C"/>
    <w:rsid w:val="0057246D"/>
    <w:rsid w:val="00572525"/>
    <w:rsid w:val="0057289B"/>
    <w:rsid w:val="00573581"/>
    <w:rsid w:val="00574F33"/>
    <w:rsid w:val="0057548F"/>
    <w:rsid w:val="00590A69"/>
    <w:rsid w:val="0059152D"/>
    <w:rsid w:val="00591EF0"/>
    <w:rsid w:val="005922D9"/>
    <w:rsid w:val="005A0024"/>
    <w:rsid w:val="005A0ACC"/>
    <w:rsid w:val="005A274C"/>
    <w:rsid w:val="005A625F"/>
    <w:rsid w:val="005A6B12"/>
    <w:rsid w:val="005A790B"/>
    <w:rsid w:val="005A7AAE"/>
    <w:rsid w:val="005B00F2"/>
    <w:rsid w:val="005B1101"/>
    <w:rsid w:val="005C072A"/>
    <w:rsid w:val="005C3127"/>
    <w:rsid w:val="005C3D32"/>
    <w:rsid w:val="005C45AF"/>
    <w:rsid w:val="005C5183"/>
    <w:rsid w:val="005C7D30"/>
    <w:rsid w:val="005D1BDA"/>
    <w:rsid w:val="005D515C"/>
    <w:rsid w:val="005D7325"/>
    <w:rsid w:val="005D7B0F"/>
    <w:rsid w:val="005E0136"/>
    <w:rsid w:val="005E4060"/>
    <w:rsid w:val="005E48FB"/>
    <w:rsid w:val="005E5464"/>
    <w:rsid w:val="00606116"/>
    <w:rsid w:val="00606254"/>
    <w:rsid w:val="0061186D"/>
    <w:rsid w:val="00611DCD"/>
    <w:rsid w:val="00614951"/>
    <w:rsid w:val="00615B0C"/>
    <w:rsid w:val="00617A75"/>
    <w:rsid w:val="00620401"/>
    <w:rsid w:val="0062296D"/>
    <w:rsid w:val="00626122"/>
    <w:rsid w:val="006265F4"/>
    <w:rsid w:val="0062700C"/>
    <w:rsid w:val="00632CC1"/>
    <w:rsid w:val="00633E3B"/>
    <w:rsid w:val="00634CB2"/>
    <w:rsid w:val="00635614"/>
    <w:rsid w:val="006361E2"/>
    <w:rsid w:val="00636E6B"/>
    <w:rsid w:val="00637119"/>
    <w:rsid w:val="00637D7D"/>
    <w:rsid w:val="006468CD"/>
    <w:rsid w:val="00647973"/>
    <w:rsid w:val="00647A33"/>
    <w:rsid w:val="00650727"/>
    <w:rsid w:val="00653EC2"/>
    <w:rsid w:val="00654D0F"/>
    <w:rsid w:val="00657EF4"/>
    <w:rsid w:val="00662FEC"/>
    <w:rsid w:val="006635E7"/>
    <w:rsid w:val="00667CE3"/>
    <w:rsid w:val="006828C6"/>
    <w:rsid w:val="006839E5"/>
    <w:rsid w:val="00684131"/>
    <w:rsid w:val="00686087"/>
    <w:rsid w:val="006865E0"/>
    <w:rsid w:val="00696BBC"/>
    <w:rsid w:val="00696F37"/>
    <w:rsid w:val="006A773A"/>
    <w:rsid w:val="006B028A"/>
    <w:rsid w:val="006B754C"/>
    <w:rsid w:val="006C6275"/>
    <w:rsid w:val="006C76BD"/>
    <w:rsid w:val="006D0272"/>
    <w:rsid w:val="006D196F"/>
    <w:rsid w:val="006D206E"/>
    <w:rsid w:val="006D3F34"/>
    <w:rsid w:val="006D4CB9"/>
    <w:rsid w:val="006E0555"/>
    <w:rsid w:val="006E6E14"/>
    <w:rsid w:val="006E7322"/>
    <w:rsid w:val="006F0048"/>
    <w:rsid w:val="006F32B6"/>
    <w:rsid w:val="006F5C88"/>
    <w:rsid w:val="006F7B40"/>
    <w:rsid w:val="00703C31"/>
    <w:rsid w:val="00706BAB"/>
    <w:rsid w:val="00706D90"/>
    <w:rsid w:val="0071175E"/>
    <w:rsid w:val="00712325"/>
    <w:rsid w:val="007131BE"/>
    <w:rsid w:val="00713359"/>
    <w:rsid w:val="0071421E"/>
    <w:rsid w:val="007144A8"/>
    <w:rsid w:val="00731817"/>
    <w:rsid w:val="00733217"/>
    <w:rsid w:val="007377A9"/>
    <w:rsid w:val="0074007E"/>
    <w:rsid w:val="007418DD"/>
    <w:rsid w:val="00753A7D"/>
    <w:rsid w:val="007562C9"/>
    <w:rsid w:val="00757A90"/>
    <w:rsid w:val="007613F7"/>
    <w:rsid w:val="00762730"/>
    <w:rsid w:val="0076432F"/>
    <w:rsid w:val="00767E79"/>
    <w:rsid w:val="00774AAB"/>
    <w:rsid w:val="00786702"/>
    <w:rsid w:val="007906CE"/>
    <w:rsid w:val="00790FE5"/>
    <w:rsid w:val="007944EE"/>
    <w:rsid w:val="00794593"/>
    <w:rsid w:val="00795392"/>
    <w:rsid w:val="00795ECA"/>
    <w:rsid w:val="007A0814"/>
    <w:rsid w:val="007A3E2E"/>
    <w:rsid w:val="007A4851"/>
    <w:rsid w:val="007B2DC8"/>
    <w:rsid w:val="007B420E"/>
    <w:rsid w:val="007C4CB7"/>
    <w:rsid w:val="007C5944"/>
    <w:rsid w:val="007C700E"/>
    <w:rsid w:val="007D3600"/>
    <w:rsid w:val="007D58D6"/>
    <w:rsid w:val="007E00F0"/>
    <w:rsid w:val="007E0FDE"/>
    <w:rsid w:val="007F4E20"/>
    <w:rsid w:val="007F5D1E"/>
    <w:rsid w:val="007F7BB3"/>
    <w:rsid w:val="00804911"/>
    <w:rsid w:val="00807E6C"/>
    <w:rsid w:val="00810CDB"/>
    <w:rsid w:val="0081463A"/>
    <w:rsid w:val="00815047"/>
    <w:rsid w:val="00820C8D"/>
    <w:rsid w:val="00821D95"/>
    <w:rsid w:val="008230CC"/>
    <w:rsid w:val="00824FAA"/>
    <w:rsid w:val="00834C2B"/>
    <w:rsid w:val="00835353"/>
    <w:rsid w:val="008364D3"/>
    <w:rsid w:val="008368F2"/>
    <w:rsid w:val="00841C3D"/>
    <w:rsid w:val="00844B7F"/>
    <w:rsid w:val="00855847"/>
    <w:rsid w:val="00857E44"/>
    <w:rsid w:val="00862BB3"/>
    <w:rsid w:val="0087138E"/>
    <w:rsid w:val="008738A7"/>
    <w:rsid w:val="00874F13"/>
    <w:rsid w:val="00882A2B"/>
    <w:rsid w:val="00886A2F"/>
    <w:rsid w:val="00892591"/>
    <w:rsid w:val="0089298F"/>
    <w:rsid w:val="00893F30"/>
    <w:rsid w:val="00895D1E"/>
    <w:rsid w:val="008960FA"/>
    <w:rsid w:val="008968B3"/>
    <w:rsid w:val="008A0EE9"/>
    <w:rsid w:val="008A21FC"/>
    <w:rsid w:val="008A2F91"/>
    <w:rsid w:val="008A2FFB"/>
    <w:rsid w:val="008A4003"/>
    <w:rsid w:val="008A7EEE"/>
    <w:rsid w:val="008B03A0"/>
    <w:rsid w:val="008B0D82"/>
    <w:rsid w:val="008B6CC7"/>
    <w:rsid w:val="008C66F6"/>
    <w:rsid w:val="008C6A1D"/>
    <w:rsid w:val="008D01C2"/>
    <w:rsid w:val="008D1623"/>
    <w:rsid w:val="008D73E2"/>
    <w:rsid w:val="008D77E8"/>
    <w:rsid w:val="008D7C5F"/>
    <w:rsid w:val="008E0D3F"/>
    <w:rsid w:val="008E175D"/>
    <w:rsid w:val="008E412A"/>
    <w:rsid w:val="008E4FF1"/>
    <w:rsid w:val="008F09D5"/>
    <w:rsid w:val="008F4B3B"/>
    <w:rsid w:val="008F58C2"/>
    <w:rsid w:val="009051C3"/>
    <w:rsid w:val="00907A73"/>
    <w:rsid w:val="009149F4"/>
    <w:rsid w:val="00914EA9"/>
    <w:rsid w:val="0091641A"/>
    <w:rsid w:val="00922E39"/>
    <w:rsid w:val="0092476C"/>
    <w:rsid w:val="00925343"/>
    <w:rsid w:val="00931756"/>
    <w:rsid w:val="00934562"/>
    <w:rsid w:val="009433AB"/>
    <w:rsid w:val="00943E98"/>
    <w:rsid w:val="00945D39"/>
    <w:rsid w:val="00945EFF"/>
    <w:rsid w:val="00946D1C"/>
    <w:rsid w:val="00947A05"/>
    <w:rsid w:val="0095025B"/>
    <w:rsid w:val="0095097F"/>
    <w:rsid w:val="009565AC"/>
    <w:rsid w:val="00956C3E"/>
    <w:rsid w:val="00957E02"/>
    <w:rsid w:val="00960A18"/>
    <w:rsid w:val="00963AED"/>
    <w:rsid w:val="0097064A"/>
    <w:rsid w:val="00971D3F"/>
    <w:rsid w:val="00975BFD"/>
    <w:rsid w:val="00976077"/>
    <w:rsid w:val="00977562"/>
    <w:rsid w:val="0098162D"/>
    <w:rsid w:val="00983BA1"/>
    <w:rsid w:val="00987943"/>
    <w:rsid w:val="009911A8"/>
    <w:rsid w:val="00995136"/>
    <w:rsid w:val="00995566"/>
    <w:rsid w:val="009A2D0C"/>
    <w:rsid w:val="009A5ECA"/>
    <w:rsid w:val="009A6250"/>
    <w:rsid w:val="009A6827"/>
    <w:rsid w:val="009B46A6"/>
    <w:rsid w:val="009B5089"/>
    <w:rsid w:val="009B5FAF"/>
    <w:rsid w:val="009B605F"/>
    <w:rsid w:val="009C07DB"/>
    <w:rsid w:val="009C3247"/>
    <w:rsid w:val="009C3343"/>
    <w:rsid w:val="009C3F43"/>
    <w:rsid w:val="009D0996"/>
    <w:rsid w:val="009D0D56"/>
    <w:rsid w:val="009D3900"/>
    <w:rsid w:val="009D48E2"/>
    <w:rsid w:val="009D61A0"/>
    <w:rsid w:val="009D79D9"/>
    <w:rsid w:val="009E2347"/>
    <w:rsid w:val="009E5EFB"/>
    <w:rsid w:val="009F1E32"/>
    <w:rsid w:val="009F36EA"/>
    <w:rsid w:val="009F4E13"/>
    <w:rsid w:val="009F53CE"/>
    <w:rsid w:val="009F67CA"/>
    <w:rsid w:val="00A005AE"/>
    <w:rsid w:val="00A019E5"/>
    <w:rsid w:val="00A2242D"/>
    <w:rsid w:val="00A26194"/>
    <w:rsid w:val="00A26B0D"/>
    <w:rsid w:val="00A26ECD"/>
    <w:rsid w:val="00A35697"/>
    <w:rsid w:val="00A365EE"/>
    <w:rsid w:val="00A37FD6"/>
    <w:rsid w:val="00A40C60"/>
    <w:rsid w:val="00A41239"/>
    <w:rsid w:val="00A45385"/>
    <w:rsid w:val="00A4791C"/>
    <w:rsid w:val="00A51FA3"/>
    <w:rsid w:val="00A619F0"/>
    <w:rsid w:val="00A7284F"/>
    <w:rsid w:val="00A75245"/>
    <w:rsid w:val="00A77CC8"/>
    <w:rsid w:val="00A80C38"/>
    <w:rsid w:val="00A80F7D"/>
    <w:rsid w:val="00A84E41"/>
    <w:rsid w:val="00A8581D"/>
    <w:rsid w:val="00A92636"/>
    <w:rsid w:val="00A94126"/>
    <w:rsid w:val="00A94EB5"/>
    <w:rsid w:val="00AA0281"/>
    <w:rsid w:val="00AA03D7"/>
    <w:rsid w:val="00AA4474"/>
    <w:rsid w:val="00AB0EFE"/>
    <w:rsid w:val="00AB2CF2"/>
    <w:rsid w:val="00AB3B2E"/>
    <w:rsid w:val="00AB543F"/>
    <w:rsid w:val="00AC03F6"/>
    <w:rsid w:val="00AC2244"/>
    <w:rsid w:val="00AC7739"/>
    <w:rsid w:val="00AC7F01"/>
    <w:rsid w:val="00AD24DB"/>
    <w:rsid w:val="00AD2668"/>
    <w:rsid w:val="00AD5808"/>
    <w:rsid w:val="00AD7D1B"/>
    <w:rsid w:val="00AE73D9"/>
    <w:rsid w:val="00AF4DD2"/>
    <w:rsid w:val="00AF70CC"/>
    <w:rsid w:val="00B05089"/>
    <w:rsid w:val="00B0533E"/>
    <w:rsid w:val="00B05ADA"/>
    <w:rsid w:val="00B05FB5"/>
    <w:rsid w:val="00B13E35"/>
    <w:rsid w:val="00B267C5"/>
    <w:rsid w:val="00B30A39"/>
    <w:rsid w:val="00B33C39"/>
    <w:rsid w:val="00B33C96"/>
    <w:rsid w:val="00B34D58"/>
    <w:rsid w:val="00B3756E"/>
    <w:rsid w:val="00B43E00"/>
    <w:rsid w:val="00B44325"/>
    <w:rsid w:val="00B5209B"/>
    <w:rsid w:val="00B549BE"/>
    <w:rsid w:val="00B57823"/>
    <w:rsid w:val="00B724C4"/>
    <w:rsid w:val="00B758B2"/>
    <w:rsid w:val="00B776E7"/>
    <w:rsid w:val="00B82F2E"/>
    <w:rsid w:val="00B86EC6"/>
    <w:rsid w:val="00B87CAB"/>
    <w:rsid w:val="00B95636"/>
    <w:rsid w:val="00BA1DB7"/>
    <w:rsid w:val="00BA2DB5"/>
    <w:rsid w:val="00BA3103"/>
    <w:rsid w:val="00BA4F24"/>
    <w:rsid w:val="00BA5485"/>
    <w:rsid w:val="00BA6D88"/>
    <w:rsid w:val="00BA6E25"/>
    <w:rsid w:val="00BB227E"/>
    <w:rsid w:val="00BB2E5B"/>
    <w:rsid w:val="00BB34EC"/>
    <w:rsid w:val="00BB3D4D"/>
    <w:rsid w:val="00BB6C5E"/>
    <w:rsid w:val="00BB74CA"/>
    <w:rsid w:val="00BB79F9"/>
    <w:rsid w:val="00BC1CEC"/>
    <w:rsid w:val="00BC1F1E"/>
    <w:rsid w:val="00BC2549"/>
    <w:rsid w:val="00BC4B16"/>
    <w:rsid w:val="00BC51CA"/>
    <w:rsid w:val="00BC6E99"/>
    <w:rsid w:val="00BD1749"/>
    <w:rsid w:val="00BD69DC"/>
    <w:rsid w:val="00BE39A6"/>
    <w:rsid w:val="00BE4E37"/>
    <w:rsid w:val="00BE5A63"/>
    <w:rsid w:val="00BE5EC1"/>
    <w:rsid w:val="00BF1415"/>
    <w:rsid w:val="00BF5A7C"/>
    <w:rsid w:val="00C064F7"/>
    <w:rsid w:val="00C073DF"/>
    <w:rsid w:val="00C109FB"/>
    <w:rsid w:val="00C1169A"/>
    <w:rsid w:val="00C12FFF"/>
    <w:rsid w:val="00C2243F"/>
    <w:rsid w:val="00C328C0"/>
    <w:rsid w:val="00C422BD"/>
    <w:rsid w:val="00C46C76"/>
    <w:rsid w:val="00C53112"/>
    <w:rsid w:val="00C56988"/>
    <w:rsid w:val="00C57DCA"/>
    <w:rsid w:val="00C603C9"/>
    <w:rsid w:val="00C610FD"/>
    <w:rsid w:val="00C63AEF"/>
    <w:rsid w:val="00C653D5"/>
    <w:rsid w:val="00C66B3D"/>
    <w:rsid w:val="00C707ED"/>
    <w:rsid w:val="00C70A45"/>
    <w:rsid w:val="00C72057"/>
    <w:rsid w:val="00C73369"/>
    <w:rsid w:val="00C7433C"/>
    <w:rsid w:val="00C76862"/>
    <w:rsid w:val="00C814B7"/>
    <w:rsid w:val="00C856AD"/>
    <w:rsid w:val="00C91A02"/>
    <w:rsid w:val="00C94F78"/>
    <w:rsid w:val="00C96BED"/>
    <w:rsid w:val="00CA2142"/>
    <w:rsid w:val="00CA30D8"/>
    <w:rsid w:val="00CA349E"/>
    <w:rsid w:val="00CA3C02"/>
    <w:rsid w:val="00CA3FC5"/>
    <w:rsid w:val="00CA59C6"/>
    <w:rsid w:val="00CA7188"/>
    <w:rsid w:val="00CB057A"/>
    <w:rsid w:val="00CB148B"/>
    <w:rsid w:val="00CB5501"/>
    <w:rsid w:val="00CB733A"/>
    <w:rsid w:val="00CC1B3A"/>
    <w:rsid w:val="00CC1EBE"/>
    <w:rsid w:val="00CC44E5"/>
    <w:rsid w:val="00CC4604"/>
    <w:rsid w:val="00CC779D"/>
    <w:rsid w:val="00CD2E55"/>
    <w:rsid w:val="00CD4B07"/>
    <w:rsid w:val="00CD4FFF"/>
    <w:rsid w:val="00CD5EDF"/>
    <w:rsid w:val="00CD5FCD"/>
    <w:rsid w:val="00CE2688"/>
    <w:rsid w:val="00CE41F5"/>
    <w:rsid w:val="00CE4B9C"/>
    <w:rsid w:val="00CF22AE"/>
    <w:rsid w:val="00CF3F71"/>
    <w:rsid w:val="00CF575E"/>
    <w:rsid w:val="00CF6B8A"/>
    <w:rsid w:val="00CF6F66"/>
    <w:rsid w:val="00D00B57"/>
    <w:rsid w:val="00D0105B"/>
    <w:rsid w:val="00D05471"/>
    <w:rsid w:val="00D05594"/>
    <w:rsid w:val="00D057C4"/>
    <w:rsid w:val="00D14121"/>
    <w:rsid w:val="00D144EE"/>
    <w:rsid w:val="00D1691C"/>
    <w:rsid w:val="00D216D7"/>
    <w:rsid w:val="00D2453E"/>
    <w:rsid w:val="00D302B5"/>
    <w:rsid w:val="00D34B3C"/>
    <w:rsid w:val="00D374F0"/>
    <w:rsid w:val="00D3757E"/>
    <w:rsid w:val="00D37CE3"/>
    <w:rsid w:val="00D40EC1"/>
    <w:rsid w:val="00D458BD"/>
    <w:rsid w:val="00D534DE"/>
    <w:rsid w:val="00D62ECF"/>
    <w:rsid w:val="00D715EE"/>
    <w:rsid w:val="00D72CA0"/>
    <w:rsid w:val="00D7769D"/>
    <w:rsid w:val="00D806C6"/>
    <w:rsid w:val="00D80D32"/>
    <w:rsid w:val="00D8160B"/>
    <w:rsid w:val="00D82E64"/>
    <w:rsid w:val="00D836AB"/>
    <w:rsid w:val="00D84A1B"/>
    <w:rsid w:val="00D84C7C"/>
    <w:rsid w:val="00D910CD"/>
    <w:rsid w:val="00D91B49"/>
    <w:rsid w:val="00D94C7E"/>
    <w:rsid w:val="00D952FB"/>
    <w:rsid w:val="00D96464"/>
    <w:rsid w:val="00DA3719"/>
    <w:rsid w:val="00DA4765"/>
    <w:rsid w:val="00DB27A2"/>
    <w:rsid w:val="00DB435E"/>
    <w:rsid w:val="00DD07A4"/>
    <w:rsid w:val="00DD0F39"/>
    <w:rsid w:val="00DD0F3A"/>
    <w:rsid w:val="00DD197F"/>
    <w:rsid w:val="00DE06C1"/>
    <w:rsid w:val="00DE1127"/>
    <w:rsid w:val="00DE2A2D"/>
    <w:rsid w:val="00DE633D"/>
    <w:rsid w:val="00DF19B7"/>
    <w:rsid w:val="00DF5CAC"/>
    <w:rsid w:val="00DF7F4E"/>
    <w:rsid w:val="00E02BE2"/>
    <w:rsid w:val="00E03647"/>
    <w:rsid w:val="00E0416B"/>
    <w:rsid w:val="00E0658B"/>
    <w:rsid w:val="00E06A90"/>
    <w:rsid w:val="00E128B1"/>
    <w:rsid w:val="00E13B33"/>
    <w:rsid w:val="00E14FF7"/>
    <w:rsid w:val="00E200F8"/>
    <w:rsid w:val="00E23EC7"/>
    <w:rsid w:val="00E25575"/>
    <w:rsid w:val="00E3037F"/>
    <w:rsid w:val="00E32C7F"/>
    <w:rsid w:val="00E412BD"/>
    <w:rsid w:val="00E429A2"/>
    <w:rsid w:val="00E45F71"/>
    <w:rsid w:val="00E51717"/>
    <w:rsid w:val="00E54588"/>
    <w:rsid w:val="00E5670E"/>
    <w:rsid w:val="00E574AA"/>
    <w:rsid w:val="00E61C35"/>
    <w:rsid w:val="00E641AF"/>
    <w:rsid w:val="00E64E1C"/>
    <w:rsid w:val="00E660D8"/>
    <w:rsid w:val="00E70768"/>
    <w:rsid w:val="00E71AF4"/>
    <w:rsid w:val="00E7709F"/>
    <w:rsid w:val="00E81835"/>
    <w:rsid w:val="00E867CC"/>
    <w:rsid w:val="00E926D9"/>
    <w:rsid w:val="00E972C4"/>
    <w:rsid w:val="00E97D83"/>
    <w:rsid w:val="00EA2CF3"/>
    <w:rsid w:val="00EA2EF9"/>
    <w:rsid w:val="00EA30EF"/>
    <w:rsid w:val="00EA3BB2"/>
    <w:rsid w:val="00EA73AE"/>
    <w:rsid w:val="00EB0909"/>
    <w:rsid w:val="00EC0F20"/>
    <w:rsid w:val="00EC4163"/>
    <w:rsid w:val="00EC6E9B"/>
    <w:rsid w:val="00ED2324"/>
    <w:rsid w:val="00ED5068"/>
    <w:rsid w:val="00ED77B7"/>
    <w:rsid w:val="00EE19CC"/>
    <w:rsid w:val="00EE69B4"/>
    <w:rsid w:val="00EE731E"/>
    <w:rsid w:val="00EF3CFA"/>
    <w:rsid w:val="00F02748"/>
    <w:rsid w:val="00F02C23"/>
    <w:rsid w:val="00F044CA"/>
    <w:rsid w:val="00F05784"/>
    <w:rsid w:val="00F058FF"/>
    <w:rsid w:val="00F1301B"/>
    <w:rsid w:val="00F163DA"/>
    <w:rsid w:val="00F177DA"/>
    <w:rsid w:val="00F22983"/>
    <w:rsid w:val="00F30F62"/>
    <w:rsid w:val="00F44F60"/>
    <w:rsid w:val="00F663AB"/>
    <w:rsid w:val="00F71434"/>
    <w:rsid w:val="00F71C36"/>
    <w:rsid w:val="00F72F78"/>
    <w:rsid w:val="00F73E2E"/>
    <w:rsid w:val="00F7472E"/>
    <w:rsid w:val="00F7688D"/>
    <w:rsid w:val="00F870FB"/>
    <w:rsid w:val="00F92651"/>
    <w:rsid w:val="00F97741"/>
    <w:rsid w:val="00FA0138"/>
    <w:rsid w:val="00FA24E0"/>
    <w:rsid w:val="00FA269E"/>
    <w:rsid w:val="00FA2B30"/>
    <w:rsid w:val="00FA3510"/>
    <w:rsid w:val="00FA3F52"/>
    <w:rsid w:val="00FA52D8"/>
    <w:rsid w:val="00FB33AA"/>
    <w:rsid w:val="00FC2A88"/>
    <w:rsid w:val="00FC675C"/>
    <w:rsid w:val="00FD0D9E"/>
    <w:rsid w:val="00FD7663"/>
    <w:rsid w:val="00FE465C"/>
    <w:rsid w:val="00FE5627"/>
    <w:rsid w:val="00FF43AE"/>
    <w:rsid w:val="00FF4F6F"/>
    <w:rsid w:val="00FF7BAE"/>
    <w:rsid w:val="3BB6EC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3A"/>
    <w:rPr>
      <w:sz w:val="24"/>
      <w:szCs w:val="24"/>
    </w:rPr>
  </w:style>
  <w:style w:type="paragraph" w:styleId="Heading1">
    <w:name w:val="heading 1"/>
    <w:basedOn w:val="Normal"/>
    <w:next w:val="Normal"/>
    <w:link w:val="Heading1Char"/>
    <w:uiPriority w:val="99"/>
    <w:qFormat/>
    <w:rsid w:val="008368F2"/>
    <w:pPr>
      <w:keepNext/>
      <w:spacing w:before="240" w:after="60"/>
      <w:outlineLvl w:val="0"/>
    </w:pPr>
    <w:rPr>
      <w:rFonts w:ascii="Arial" w:hAnsi="Arial" w:cs="Arial"/>
      <w:b/>
      <w:bCs/>
      <w:kern w:val="32"/>
      <w:sz w:val="32"/>
      <w:szCs w:val="32"/>
    </w:rPr>
  </w:style>
  <w:style w:type="paragraph" w:styleId="Heading3">
    <w:name w:val="heading 3"/>
    <w:basedOn w:val="Heading1"/>
    <w:next w:val="Normal"/>
    <w:link w:val="Heading3Char"/>
    <w:uiPriority w:val="99"/>
    <w:qFormat/>
    <w:rsid w:val="008368F2"/>
    <w:pPr>
      <w:keepNext w:val="0"/>
      <w:spacing w:before="0" w:after="0"/>
      <w:outlineLvl w:val="2"/>
    </w:pPr>
    <w:rPr>
      <w:rFonts w:ascii="Tahoma" w:hAnsi="Tahoma" w:cs="Times New Roman"/>
      <w:b w:val="0"/>
      <w:bCs w:val="0"/>
      <w:caps/>
      <w:color w:val="999999"/>
      <w:spacing w:val="4"/>
      <w:kern w:val="0"/>
      <w:szCs w:val="40"/>
    </w:rPr>
  </w:style>
  <w:style w:type="paragraph" w:styleId="Heading4">
    <w:name w:val="heading 4"/>
    <w:basedOn w:val="Normal"/>
    <w:next w:val="Normal"/>
    <w:link w:val="Heading4Char"/>
    <w:uiPriority w:val="99"/>
    <w:qFormat/>
    <w:rsid w:val="008368F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87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258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2587A"/>
    <w:rPr>
      <w:rFonts w:ascii="Calibri" w:hAnsi="Calibri" w:cs="Times New Roman"/>
      <w:b/>
      <w:bCs/>
      <w:sz w:val="28"/>
      <w:szCs w:val="28"/>
    </w:rPr>
  </w:style>
  <w:style w:type="paragraph" w:customStyle="1" w:styleId="MinutesHeading1">
    <w:name w:val="Minutes Heading 1"/>
    <w:basedOn w:val="Heading1"/>
    <w:uiPriority w:val="99"/>
    <w:rsid w:val="008368F2"/>
    <w:pPr>
      <w:keepNext w:val="0"/>
      <w:spacing w:before="0" w:after="0"/>
    </w:pPr>
    <w:rPr>
      <w:rFonts w:ascii="Century Gothic" w:hAnsi="Century Gothic" w:cs="Times New Roman"/>
      <w:bCs w:val="0"/>
      <w:spacing w:val="4"/>
      <w:kern w:val="0"/>
      <w:sz w:val="44"/>
      <w:szCs w:val="44"/>
    </w:rPr>
  </w:style>
  <w:style w:type="table" w:styleId="TableGrid">
    <w:name w:val="Table Grid"/>
    <w:basedOn w:val="TableNormal"/>
    <w:uiPriority w:val="99"/>
    <w:rsid w:val="008368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Heading4">
    <w:name w:val="Minutes Heading 4"/>
    <w:basedOn w:val="Normal"/>
    <w:autoRedefine/>
    <w:uiPriority w:val="99"/>
    <w:rsid w:val="00BA1DB7"/>
    <w:pPr>
      <w:spacing w:before="120" w:after="120"/>
      <w:ind w:left="180" w:right="-53"/>
      <w:outlineLvl w:val="0"/>
    </w:pPr>
    <w:rPr>
      <w:rFonts w:ascii="Century Gothic" w:hAnsi="Century Gothic"/>
      <w:b/>
      <w:spacing w:val="4"/>
      <w:sz w:val="20"/>
      <w:szCs w:val="20"/>
    </w:rPr>
  </w:style>
  <w:style w:type="paragraph" w:customStyle="1" w:styleId="MinutesBodyHeading">
    <w:name w:val="Minutes Body Heading"/>
    <w:basedOn w:val="Normal"/>
    <w:next w:val="Normal"/>
    <w:uiPriority w:val="99"/>
    <w:rsid w:val="008368F2"/>
    <w:pPr>
      <w:spacing w:before="120" w:after="120"/>
      <w:outlineLvl w:val="0"/>
    </w:pPr>
    <w:rPr>
      <w:rFonts w:ascii="Century Gothic" w:hAnsi="Century Gothic"/>
      <w:b/>
      <w:spacing w:val="4"/>
      <w:sz w:val="20"/>
      <w:szCs w:val="44"/>
    </w:rPr>
  </w:style>
  <w:style w:type="paragraph" w:customStyle="1" w:styleId="StyleMinutesBodyLeft007">
    <w:name w:val="Style Minutes Body + Left:  0.07&quot;"/>
    <w:basedOn w:val="Normal"/>
    <w:autoRedefine/>
    <w:uiPriority w:val="99"/>
    <w:rsid w:val="00BA1DB7"/>
    <w:pPr>
      <w:spacing w:before="60" w:after="60"/>
      <w:ind w:left="101"/>
      <w:outlineLvl w:val="0"/>
    </w:pPr>
    <w:rPr>
      <w:rFonts w:ascii="Century Schoolbook" w:hAnsi="Century Schoolbook"/>
      <w:spacing w:val="4"/>
      <w:sz w:val="22"/>
      <w:szCs w:val="20"/>
    </w:rPr>
  </w:style>
  <w:style w:type="paragraph" w:customStyle="1" w:styleId="MinutesHeading2">
    <w:name w:val="Minutes Heading 2"/>
    <w:basedOn w:val="MinutesHeading1"/>
    <w:uiPriority w:val="99"/>
    <w:rsid w:val="00976077"/>
    <w:rPr>
      <w:b w:val="0"/>
      <w:color w:val="808080"/>
      <w:sz w:val="36"/>
    </w:rPr>
  </w:style>
  <w:style w:type="paragraph" w:customStyle="1" w:styleId="MinutesBody">
    <w:name w:val="Minutes Body"/>
    <w:basedOn w:val="MinutesHeading4"/>
    <w:uiPriority w:val="99"/>
    <w:rsid w:val="00862BB3"/>
    <w:pPr>
      <w:ind w:left="720" w:right="0"/>
    </w:pPr>
    <w:rPr>
      <w:b w:val="0"/>
      <w:bCs/>
      <w:szCs w:val="44"/>
    </w:rPr>
  </w:style>
  <w:style w:type="character" w:styleId="Hyperlink">
    <w:name w:val="Hyperlink"/>
    <w:basedOn w:val="DefaultParagraphFont"/>
    <w:uiPriority w:val="99"/>
    <w:rsid w:val="008D7C5F"/>
    <w:rPr>
      <w:rFonts w:cs="Times New Roman"/>
      <w:color w:val="0000FF"/>
      <w:u w:val="single"/>
    </w:rPr>
  </w:style>
  <w:style w:type="paragraph" w:styleId="BalloonText">
    <w:name w:val="Balloon Text"/>
    <w:basedOn w:val="Normal"/>
    <w:link w:val="BalloonTextChar"/>
    <w:uiPriority w:val="99"/>
    <w:rsid w:val="0044659D"/>
    <w:rPr>
      <w:rFonts w:ascii="Tahoma" w:hAnsi="Tahoma" w:cs="Tahoma"/>
      <w:sz w:val="16"/>
      <w:szCs w:val="16"/>
    </w:rPr>
  </w:style>
  <w:style w:type="character" w:customStyle="1" w:styleId="BalloonTextChar">
    <w:name w:val="Balloon Text Char"/>
    <w:basedOn w:val="DefaultParagraphFont"/>
    <w:link w:val="BalloonText"/>
    <w:uiPriority w:val="99"/>
    <w:locked/>
    <w:rsid w:val="0044659D"/>
    <w:rPr>
      <w:rFonts w:ascii="Tahoma" w:hAnsi="Tahoma" w:cs="Tahoma"/>
      <w:sz w:val="16"/>
      <w:szCs w:val="16"/>
    </w:rPr>
  </w:style>
  <w:style w:type="character" w:styleId="FollowedHyperlink">
    <w:name w:val="FollowedHyperlink"/>
    <w:basedOn w:val="DefaultParagraphFont"/>
    <w:uiPriority w:val="99"/>
    <w:rsid w:val="004617D2"/>
    <w:rPr>
      <w:rFonts w:cs="Times New Roman"/>
      <w:color w:val="800080"/>
      <w:u w:val="single"/>
    </w:rPr>
  </w:style>
  <w:style w:type="paragraph" w:styleId="ListParagraph">
    <w:name w:val="List Paragraph"/>
    <w:basedOn w:val="Normal"/>
    <w:uiPriority w:val="99"/>
    <w:qFormat/>
    <w:rsid w:val="007613F7"/>
    <w:pPr>
      <w:ind w:left="720"/>
      <w:contextualSpacing/>
    </w:pPr>
  </w:style>
  <w:style w:type="paragraph" w:styleId="NormalWeb">
    <w:name w:val="Normal (Web)"/>
    <w:basedOn w:val="Normal"/>
    <w:uiPriority w:val="99"/>
    <w:rsid w:val="00093FA4"/>
    <w:pPr>
      <w:spacing w:before="100" w:beforeAutospacing="1" w:after="100" w:afterAutospacing="1"/>
    </w:pPr>
  </w:style>
  <w:style w:type="paragraph" w:customStyle="1" w:styleId="Default">
    <w:name w:val="Default"/>
    <w:uiPriority w:val="99"/>
    <w:rsid w:val="00D9646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566301094">
      <w:marLeft w:val="0"/>
      <w:marRight w:val="0"/>
      <w:marTop w:val="0"/>
      <w:marBottom w:val="0"/>
      <w:divBdr>
        <w:top w:val="none" w:sz="0" w:space="0" w:color="auto"/>
        <w:left w:val="none" w:sz="0" w:space="0" w:color="auto"/>
        <w:bottom w:val="none" w:sz="0" w:space="0" w:color="auto"/>
        <w:right w:val="none" w:sz="0" w:space="0" w:color="auto"/>
      </w:divBdr>
      <w:divsChild>
        <w:div w:id="566301095">
          <w:marLeft w:val="0"/>
          <w:marRight w:val="0"/>
          <w:marTop w:val="0"/>
          <w:marBottom w:val="0"/>
          <w:divBdr>
            <w:top w:val="none" w:sz="0" w:space="0" w:color="auto"/>
            <w:left w:val="none" w:sz="0" w:space="0" w:color="auto"/>
            <w:bottom w:val="none" w:sz="0" w:space="0" w:color="auto"/>
            <w:right w:val="none" w:sz="0" w:space="0" w:color="auto"/>
          </w:divBdr>
          <w:divsChild>
            <w:div w:id="566301114">
              <w:marLeft w:val="0"/>
              <w:marRight w:val="0"/>
              <w:marTop w:val="0"/>
              <w:marBottom w:val="0"/>
              <w:divBdr>
                <w:top w:val="none" w:sz="0" w:space="0" w:color="auto"/>
                <w:left w:val="none" w:sz="0" w:space="0" w:color="auto"/>
                <w:bottom w:val="none" w:sz="0" w:space="0" w:color="auto"/>
                <w:right w:val="none" w:sz="0" w:space="0" w:color="auto"/>
              </w:divBdr>
              <w:divsChild>
                <w:div w:id="566301104">
                  <w:marLeft w:val="0"/>
                  <w:marRight w:val="0"/>
                  <w:marTop w:val="0"/>
                  <w:marBottom w:val="0"/>
                  <w:divBdr>
                    <w:top w:val="none" w:sz="0" w:space="0" w:color="auto"/>
                    <w:left w:val="none" w:sz="0" w:space="0" w:color="auto"/>
                    <w:bottom w:val="none" w:sz="0" w:space="0" w:color="auto"/>
                    <w:right w:val="none" w:sz="0" w:space="0" w:color="auto"/>
                  </w:divBdr>
                  <w:divsChild>
                    <w:div w:id="566301101">
                      <w:marLeft w:val="0"/>
                      <w:marRight w:val="0"/>
                      <w:marTop w:val="0"/>
                      <w:marBottom w:val="0"/>
                      <w:divBdr>
                        <w:top w:val="none" w:sz="0" w:space="0" w:color="auto"/>
                        <w:left w:val="none" w:sz="0" w:space="0" w:color="auto"/>
                        <w:bottom w:val="none" w:sz="0" w:space="0" w:color="auto"/>
                        <w:right w:val="none" w:sz="0" w:space="0" w:color="auto"/>
                      </w:divBdr>
                      <w:divsChild>
                        <w:div w:id="566301118">
                          <w:marLeft w:val="0"/>
                          <w:marRight w:val="0"/>
                          <w:marTop w:val="0"/>
                          <w:marBottom w:val="0"/>
                          <w:divBdr>
                            <w:top w:val="none" w:sz="0" w:space="0" w:color="auto"/>
                            <w:left w:val="none" w:sz="0" w:space="0" w:color="auto"/>
                            <w:bottom w:val="none" w:sz="0" w:space="0" w:color="auto"/>
                            <w:right w:val="none" w:sz="0" w:space="0" w:color="auto"/>
                          </w:divBdr>
                          <w:divsChild>
                            <w:div w:id="566301112">
                              <w:marLeft w:val="0"/>
                              <w:marRight w:val="0"/>
                              <w:marTop w:val="0"/>
                              <w:marBottom w:val="0"/>
                              <w:divBdr>
                                <w:top w:val="none" w:sz="0" w:space="0" w:color="auto"/>
                                <w:left w:val="none" w:sz="0" w:space="0" w:color="auto"/>
                                <w:bottom w:val="none" w:sz="0" w:space="0" w:color="auto"/>
                                <w:right w:val="none" w:sz="0" w:space="0" w:color="auto"/>
                              </w:divBdr>
                              <w:divsChild>
                                <w:div w:id="566301123">
                                  <w:marLeft w:val="0"/>
                                  <w:marRight w:val="0"/>
                                  <w:marTop w:val="0"/>
                                  <w:marBottom w:val="0"/>
                                  <w:divBdr>
                                    <w:top w:val="none" w:sz="0" w:space="0" w:color="auto"/>
                                    <w:left w:val="none" w:sz="0" w:space="0" w:color="auto"/>
                                    <w:bottom w:val="none" w:sz="0" w:space="0" w:color="auto"/>
                                    <w:right w:val="none" w:sz="0" w:space="0" w:color="auto"/>
                                  </w:divBdr>
                                  <w:divsChild>
                                    <w:div w:id="566301106">
                                      <w:marLeft w:val="0"/>
                                      <w:marRight w:val="0"/>
                                      <w:marTop w:val="0"/>
                                      <w:marBottom w:val="0"/>
                                      <w:divBdr>
                                        <w:top w:val="none" w:sz="0" w:space="0" w:color="auto"/>
                                        <w:left w:val="none" w:sz="0" w:space="0" w:color="auto"/>
                                        <w:bottom w:val="none" w:sz="0" w:space="0" w:color="auto"/>
                                        <w:right w:val="none" w:sz="0" w:space="0" w:color="auto"/>
                                      </w:divBdr>
                                      <w:divsChild>
                                        <w:div w:id="566301099">
                                          <w:marLeft w:val="0"/>
                                          <w:marRight w:val="0"/>
                                          <w:marTop w:val="0"/>
                                          <w:marBottom w:val="0"/>
                                          <w:divBdr>
                                            <w:top w:val="none" w:sz="0" w:space="0" w:color="auto"/>
                                            <w:left w:val="none" w:sz="0" w:space="0" w:color="auto"/>
                                            <w:bottom w:val="none" w:sz="0" w:space="0" w:color="auto"/>
                                            <w:right w:val="none" w:sz="0" w:space="0" w:color="auto"/>
                                          </w:divBdr>
                                          <w:divsChild>
                                            <w:div w:id="566301115">
                                              <w:marLeft w:val="0"/>
                                              <w:marRight w:val="0"/>
                                              <w:marTop w:val="0"/>
                                              <w:marBottom w:val="0"/>
                                              <w:divBdr>
                                                <w:top w:val="none" w:sz="0" w:space="0" w:color="auto"/>
                                                <w:left w:val="none" w:sz="0" w:space="0" w:color="auto"/>
                                                <w:bottom w:val="none" w:sz="0" w:space="0" w:color="auto"/>
                                                <w:right w:val="none" w:sz="0" w:space="0" w:color="auto"/>
                                              </w:divBdr>
                                              <w:divsChild>
                                                <w:div w:id="566301127">
                                                  <w:marLeft w:val="0"/>
                                                  <w:marRight w:val="0"/>
                                                  <w:marTop w:val="0"/>
                                                  <w:marBottom w:val="0"/>
                                                  <w:divBdr>
                                                    <w:top w:val="none" w:sz="0" w:space="0" w:color="auto"/>
                                                    <w:left w:val="none" w:sz="0" w:space="0" w:color="auto"/>
                                                    <w:bottom w:val="none" w:sz="0" w:space="0" w:color="auto"/>
                                                    <w:right w:val="none" w:sz="0" w:space="0" w:color="auto"/>
                                                  </w:divBdr>
                                                  <w:divsChild>
                                                    <w:div w:id="566301124">
                                                      <w:marLeft w:val="0"/>
                                                      <w:marRight w:val="0"/>
                                                      <w:marTop w:val="0"/>
                                                      <w:marBottom w:val="0"/>
                                                      <w:divBdr>
                                                        <w:top w:val="none" w:sz="0" w:space="0" w:color="auto"/>
                                                        <w:left w:val="none" w:sz="0" w:space="0" w:color="auto"/>
                                                        <w:bottom w:val="none" w:sz="0" w:space="0" w:color="auto"/>
                                                        <w:right w:val="none" w:sz="0" w:space="0" w:color="auto"/>
                                                      </w:divBdr>
                                                      <w:divsChild>
                                                        <w:div w:id="566301117">
                                                          <w:marLeft w:val="0"/>
                                                          <w:marRight w:val="0"/>
                                                          <w:marTop w:val="0"/>
                                                          <w:marBottom w:val="0"/>
                                                          <w:divBdr>
                                                            <w:top w:val="none" w:sz="0" w:space="0" w:color="auto"/>
                                                            <w:left w:val="none" w:sz="0" w:space="0" w:color="auto"/>
                                                            <w:bottom w:val="none" w:sz="0" w:space="0" w:color="auto"/>
                                                            <w:right w:val="none" w:sz="0" w:space="0" w:color="auto"/>
                                                          </w:divBdr>
                                                          <w:divsChild>
                                                            <w:div w:id="566301116">
                                                              <w:marLeft w:val="0"/>
                                                              <w:marRight w:val="0"/>
                                                              <w:marTop w:val="0"/>
                                                              <w:marBottom w:val="0"/>
                                                              <w:divBdr>
                                                                <w:top w:val="none" w:sz="0" w:space="0" w:color="auto"/>
                                                                <w:left w:val="none" w:sz="0" w:space="0" w:color="auto"/>
                                                                <w:bottom w:val="none" w:sz="0" w:space="0" w:color="auto"/>
                                                                <w:right w:val="none" w:sz="0" w:space="0" w:color="auto"/>
                                                              </w:divBdr>
                                                              <w:divsChild>
                                                                <w:div w:id="566301098">
                                                                  <w:marLeft w:val="0"/>
                                                                  <w:marRight w:val="0"/>
                                                                  <w:marTop w:val="0"/>
                                                                  <w:marBottom w:val="0"/>
                                                                  <w:divBdr>
                                                                    <w:top w:val="none" w:sz="0" w:space="0" w:color="auto"/>
                                                                    <w:left w:val="none" w:sz="0" w:space="0" w:color="auto"/>
                                                                    <w:bottom w:val="none" w:sz="0" w:space="0" w:color="auto"/>
                                                                    <w:right w:val="none" w:sz="0" w:space="0" w:color="auto"/>
                                                                  </w:divBdr>
                                                                  <w:divsChild>
                                                                    <w:div w:id="566301103">
                                                                      <w:marLeft w:val="0"/>
                                                                      <w:marRight w:val="0"/>
                                                                      <w:marTop w:val="0"/>
                                                                      <w:marBottom w:val="0"/>
                                                                      <w:divBdr>
                                                                        <w:top w:val="none" w:sz="0" w:space="0" w:color="auto"/>
                                                                        <w:left w:val="none" w:sz="0" w:space="0" w:color="auto"/>
                                                                        <w:bottom w:val="none" w:sz="0" w:space="0" w:color="auto"/>
                                                                        <w:right w:val="none" w:sz="0" w:space="0" w:color="auto"/>
                                                                      </w:divBdr>
                                                                      <w:divsChild>
                                                                        <w:div w:id="566301119">
                                                                          <w:marLeft w:val="0"/>
                                                                          <w:marRight w:val="0"/>
                                                                          <w:marTop w:val="0"/>
                                                                          <w:marBottom w:val="0"/>
                                                                          <w:divBdr>
                                                                            <w:top w:val="none" w:sz="0" w:space="0" w:color="auto"/>
                                                                            <w:left w:val="none" w:sz="0" w:space="0" w:color="auto"/>
                                                                            <w:bottom w:val="none" w:sz="0" w:space="0" w:color="auto"/>
                                                                            <w:right w:val="none" w:sz="0" w:space="0" w:color="auto"/>
                                                                          </w:divBdr>
                                                                          <w:divsChild>
                                                                            <w:div w:id="566301111">
                                                                              <w:marLeft w:val="0"/>
                                                                              <w:marRight w:val="0"/>
                                                                              <w:marTop w:val="0"/>
                                                                              <w:marBottom w:val="0"/>
                                                                              <w:divBdr>
                                                                                <w:top w:val="none" w:sz="0" w:space="0" w:color="auto"/>
                                                                                <w:left w:val="none" w:sz="0" w:space="0" w:color="auto"/>
                                                                                <w:bottom w:val="none" w:sz="0" w:space="0" w:color="auto"/>
                                                                                <w:right w:val="none" w:sz="0" w:space="0" w:color="auto"/>
                                                                              </w:divBdr>
                                                                              <w:divsChild>
                                                                                <w:div w:id="566301108">
                                                                                  <w:marLeft w:val="0"/>
                                                                                  <w:marRight w:val="0"/>
                                                                                  <w:marTop w:val="0"/>
                                                                                  <w:marBottom w:val="0"/>
                                                                                  <w:divBdr>
                                                                                    <w:top w:val="none" w:sz="0" w:space="0" w:color="auto"/>
                                                                                    <w:left w:val="none" w:sz="0" w:space="0" w:color="auto"/>
                                                                                    <w:bottom w:val="none" w:sz="0" w:space="0" w:color="auto"/>
                                                                                    <w:right w:val="none" w:sz="0" w:space="0" w:color="auto"/>
                                                                                  </w:divBdr>
                                                                                  <w:divsChild>
                                                                                    <w:div w:id="566301096">
                                                                                      <w:marLeft w:val="0"/>
                                                                                      <w:marRight w:val="0"/>
                                                                                      <w:marTop w:val="0"/>
                                                                                      <w:marBottom w:val="0"/>
                                                                                      <w:divBdr>
                                                                                        <w:top w:val="none" w:sz="0" w:space="0" w:color="auto"/>
                                                                                        <w:left w:val="none" w:sz="0" w:space="0" w:color="auto"/>
                                                                                        <w:bottom w:val="none" w:sz="0" w:space="0" w:color="auto"/>
                                                                                        <w:right w:val="none" w:sz="0" w:space="0" w:color="auto"/>
                                                                                      </w:divBdr>
                                                                                      <w:divsChild>
                                                                                        <w:div w:id="566301102">
                                                                                          <w:marLeft w:val="0"/>
                                                                                          <w:marRight w:val="0"/>
                                                                                          <w:marTop w:val="0"/>
                                                                                          <w:marBottom w:val="0"/>
                                                                                          <w:divBdr>
                                                                                            <w:top w:val="none" w:sz="0" w:space="0" w:color="auto"/>
                                                                                            <w:left w:val="none" w:sz="0" w:space="0" w:color="auto"/>
                                                                                            <w:bottom w:val="none" w:sz="0" w:space="0" w:color="auto"/>
                                                                                            <w:right w:val="none" w:sz="0" w:space="0" w:color="auto"/>
                                                                                          </w:divBdr>
                                                                                          <w:divsChild>
                                                                                            <w:div w:id="566301105">
                                                                                              <w:marLeft w:val="0"/>
                                                                                              <w:marRight w:val="0"/>
                                                                                              <w:marTop w:val="0"/>
                                                                                              <w:marBottom w:val="0"/>
                                                                                              <w:divBdr>
                                                                                                <w:top w:val="none" w:sz="0" w:space="0" w:color="auto"/>
                                                                                                <w:left w:val="none" w:sz="0" w:space="0" w:color="auto"/>
                                                                                                <w:bottom w:val="none" w:sz="0" w:space="0" w:color="auto"/>
                                                                                                <w:right w:val="none" w:sz="0" w:space="0" w:color="auto"/>
                                                                                              </w:divBdr>
                                                                                              <w:divsChild>
                                                                                                <w:div w:id="566301125">
                                                                                                  <w:marLeft w:val="0"/>
                                                                                                  <w:marRight w:val="0"/>
                                                                                                  <w:marTop w:val="0"/>
                                                                                                  <w:marBottom w:val="0"/>
                                                                                                  <w:divBdr>
                                                                                                    <w:top w:val="none" w:sz="0" w:space="0" w:color="auto"/>
                                                                                                    <w:left w:val="none" w:sz="0" w:space="0" w:color="auto"/>
                                                                                                    <w:bottom w:val="none" w:sz="0" w:space="0" w:color="auto"/>
                                                                                                    <w:right w:val="none" w:sz="0" w:space="0" w:color="auto"/>
                                                                                                  </w:divBdr>
                                                                                                  <w:divsChild>
                                                                                                    <w:div w:id="566301097">
                                                                                                      <w:marLeft w:val="0"/>
                                                                                                      <w:marRight w:val="0"/>
                                                                                                      <w:marTop w:val="0"/>
                                                                                                      <w:marBottom w:val="0"/>
                                                                                                      <w:divBdr>
                                                                                                        <w:top w:val="none" w:sz="0" w:space="0" w:color="auto"/>
                                                                                                        <w:left w:val="none" w:sz="0" w:space="0" w:color="auto"/>
                                                                                                        <w:bottom w:val="none" w:sz="0" w:space="0" w:color="auto"/>
                                                                                                        <w:right w:val="none" w:sz="0" w:space="0" w:color="auto"/>
                                                                                                      </w:divBdr>
                                                                                                      <w:divsChild>
                                                                                                        <w:div w:id="566301109">
                                                                                                          <w:marLeft w:val="0"/>
                                                                                                          <w:marRight w:val="0"/>
                                                                                                          <w:marTop w:val="0"/>
                                                                                                          <w:marBottom w:val="0"/>
                                                                                                          <w:divBdr>
                                                                                                            <w:top w:val="none" w:sz="0" w:space="0" w:color="auto"/>
                                                                                                            <w:left w:val="none" w:sz="0" w:space="0" w:color="auto"/>
                                                                                                            <w:bottom w:val="none" w:sz="0" w:space="0" w:color="auto"/>
                                                                                                            <w:right w:val="none" w:sz="0" w:space="0" w:color="auto"/>
                                                                                                          </w:divBdr>
                                                                                                          <w:divsChild>
                                                                                                            <w:div w:id="566301107">
                                                                                                              <w:marLeft w:val="0"/>
                                                                                                              <w:marRight w:val="0"/>
                                                                                                              <w:marTop w:val="0"/>
                                                                                                              <w:marBottom w:val="0"/>
                                                                                                              <w:divBdr>
                                                                                                                <w:top w:val="none" w:sz="0" w:space="0" w:color="auto"/>
                                                                                                                <w:left w:val="none" w:sz="0" w:space="0" w:color="auto"/>
                                                                                                                <w:bottom w:val="none" w:sz="0" w:space="0" w:color="auto"/>
                                                                                                                <w:right w:val="none" w:sz="0" w:space="0" w:color="auto"/>
                                                                                                              </w:divBdr>
                                                                                                              <w:divsChild>
                                                                                                                <w:div w:id="566301100">
                                                                                                                  <w:marLeft w:val="0"/>
                                                                                                                  <w:marRight w:val="0"/>
                                                                                                                  <w:marTop w:val="0"/>
                                                                                                                  <w:marBottom w:val="0"/>
                                                                                                                  <w:divBdr>
                                                                                                                    <w:top w:val="none" w:sz="0" w:space="0" w:color="auto"/>
                                                                                                                    <w:left w:val="none" w:sz="0" w:space="0" w:color="auto"/>
                                                                                                                    <w:bottom w:val="none" w:sz="0" w:space="0" w:color="auto"/>
                                                                                                                    <w:right w:val="none" w:sz="0" w:space="0" w:color="auto"/>
                                                                                                                  </w:divBdr>
                                                                                                                  <w:divsChild>
                                                                                                                    <w:div w:id="566301120">
                                                                                                                      <w:marLeft w:val="0"/>
                                                                                                                      <w:marRight w:val="0"/>
                                                                                                                      <w:marTop w:val="0"/>
                                                                                                                      <w:marBottom w:val="0"/>
                                                                                                                      <w:divBdr>
                                                                                                                        <w:top w:val="none" w:sz="0" w:space="0" w:color="auto"/>
                                                                                                                        <w:left w:val="none" w:sz="0" w:space="0" w:color="auto"/>
                                                                                                                        <w:bottom w:val="none" w:sz="0" w:space="0" w:color="auto"/>
                                                                                                                        <w:right w:val="none" w:sz="0" w:space="0" w:color="auto"/>
                                                                                                                      </w:divBdr>
                                                                                                                      <w:divsChild>
                                                                                                                        <w:div w:id="566301122">
                                                                                                                          <w:marLeft w:val="0"/>
                                                                                                                          <w:marRight w:val="0"/>
                                                                                                                          <w:marTop w:val="0"/>
                                                                                                                          <w:marBottom w:val="0"/>
                                                                                                                          <w:divBdr>
                                                                                                                            <w:top w:val="none" w:sz="0" w:space="0" w:color="auto"/>
                                                                                                                            <w:left w:val="none" w:sz="0" w:space="0" w:color="auto"/>
                                                                                                                            <w:bottom w:val="none" w:sz="0" w:space="0" w:color="auto"/>
                                                                                                                            <w:right w:val="none" w:sz="0" w:space="0" w:color="auto"/>
                                                                                                                          </w:divBdr>
                                                                                                                          <w:divsChild>
                                                                                                                            <w:div w:id="566301121">
                                                                                                                              <w:marLeft w:val="0"/>
                                                                                                                              <w:marRight w:val="0"/>
                                                                                                                              <w:marTop w:val="0"/>
                                                                                                                              <w:marBottom w:val="0"/>
                                                                                                                              <w:divBdr>
                                                                                                                                <w:top w:val="none" w:sz="0" w:space="0" w:color="auto"/>
                                                                                                                                <w:left w:val="none" w:sz="0" w:space="0" w:color="auto"/>
                                                                                                                                <w:bottom w:val="none" w:sz="0" w:space="0" w:color="auto"/>
                                                                                                                                <w:right w:val="none" w:sz="0" w:space="0" w:color="auto"/>
                                                                                                                              </w:divBdr>
                                                                                                                              <w:divsChild>
                                                                                                                                <w:div w:id="5663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1113">
      <w:marLeft w:val="0"/>
      <w:marRight w:val="0"/>
      <w:marTop w:val="0"/>
      <w:marBottom w:val="0"/>
      <w:divBdr>
        <w:top w:val="none" w:sz="0" w:space="0" w:color="auto"/>
        <w:left w:val="none" w:sz="0" w:space="0" w:color="auto"/>
        <w:bottom w:val="none" w:sz="0" w:space="0" w:color="auto"/>
        <w:right w:val="none" w:sz="0" w:space="0" w:color="auto"/>
      </w:divBdr>
    </w:div>
    <w:div w:id="566301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3582</TotalTime>
  <Pages>3</Pages>
  <Words>1536</Words>
  <Characters>8758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PTO Meeting Minutes</dc:title>
  <dc:subject/>
  <dc:creator>Michelle Barton</dc:creator>
  <cp:keywords/>
  <dc:description/>
  <cp:lastModifiedBy>Veronica Holmes</cp:lastModifiedBy>
  <cp:revision>21</cp:revision>
  <cp:lastPrinted>2016-03-01T15:34:00Z</cp:lastPrinted>
  <dcterms:created xsi:type="dcterms:W3CDTF">2016-02-25T14:44:00Z</dcterms:created>
  <dcterms:modified xsi:type="dcterms:W3CDTF">2016-03-01T19:37:00Z</dcterms:modified>
</cp:coreProperties>
</file>